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885" w:type="dxa"/>
        <w:tblInd w:w="-431" w:type="dxa"/>
        <w:tblLayout w:type="fixed"/>
        <w:tblLook w:val="04A0" w:firstRow="1" w:lastRow="0" w:firstColumn="1" w:lastColumn="0" w:noHBand="0" w:noVBand="1"/>
      </w:tblPr>
      <w:tblGrid>
        <w:gridCol w:w="704"/>
        <w:gridCol w:w="1423"/>
        <w:gridCol w:w="754"/>
        <w:gridCol w:w="6901"/>
        <w:gridCol w:w="1985"/>
        <w:gridCol w:w="1843"/>
        <w:gridCol w:w="1275"/>
      </w:tblGrid>
      <w:tr w:rsidR="00BF118F" w:rsidRPr="00543FB8" w14:paraId="5E8674B6" w14:textId="77777777" w:rsidTr="001C703B">
        <w:tc>
          <w:tcPr>
            <w:tcW w:w="704" w:type="dxa"/>
            <w:vAlign w:val="center"/>
          </w:tcPr>
          <w:p w14:paraId="5E8674AF" w14:textId="77777777" w:rsidR="00BF118F" w:rsidRPr="00543FB8" w:rsidRDefault="00BF118F" w:rsidP="008D4A14">
            <w:pPr>
              <w:ind w:right="-121"/>
              <w:rPr>
                <w:rFonts w:ascii="Verdana" w:hAnsi="Verdana"/>
                <w:b/>
                <w:sz w:val="16"/>
                <w:szCs w:val="16"/>
              </w:rPr>
            </w:pPr>
            <w:r w:rsidRPr="00543FB8">
              <w:rPr>
                <w:rFonts w:ascii="Verdana" w:hAnsi="Verdana"/>
                <w:b/>
                <w:sz w:val="16"/>
                <w:szCs w:val="16"/>
              </w:rPr>
              <w:t>Sectie</w:t>
            </w:r>
          </w:p>
        </w:tc>
        <w:tc>
          <w:tcPr>
            <w:tcW w:w="1423" w:type="dxa"/>
            <w:vAlign w:val="center"/>
          </w:tcPr>
          <w:p w14:paraId="5E8674B0" w14:textId="77777777" w:rsidR="00BF118F" w:rsidRPr="00543FB8" w:rsidRDefault="00BF118F">
            <w:pPr>
              <w:rPr>
                <w:rFonts w:ascii="Verdana" w:hAnsi="Verdana"/>
                <w:b/>
                <w:sz w:val="16"/>
                <w:szCs w:val="16"/>
              </w:rPr>
            </w:pPr>
            <w:r w:rsidRPr="00543FB8">
              <w:rPr>
                <w:rFonts w:ascii="Verdana" w:hAnsi="Verdana"/>
                <w:b/>
                <w:sz w:val="16"/>
                <w:szCs w:val="16"/>
              </w:rPr>
              <w:t>Type document</w:t>
            </w:r>
          </w:p>
        </w:tc>
        <w:tc>
          <w:tcPr>
            <w:tcW w:w="754" w:type="dxa"/>
            <w:vAlign w:val="center"/>
          </w:tcPr>
          <w:p w14:paraId="5E8674B1" w14:textId="77777777" w:rsidR="00BF118F" w:rsidRPr="00543FB8" w:rsidRDefault="00BF118F" w:rsidP="00BA5779">
            <w:pPr>
              <w:ind w:right="-113"/>
              <w:rPr>
                <w:rFonts w:ascii="Verdana" w:hAnsi="Verdana"/>
                <w:b/>
                <w:sz w:val="16"/>
                <w:szCs w:val="16"/>
              </w:rPr>
            </w:pPr>
            <w:r w:rsidRPr="00543FB8">
              <w:rPr>
                <w:rFonts w:ascii="Verdana" w:hAnsi="Verdana"/>
                <w:b/>
                <w:sz w:val="16"/>
                <w:szCs w:val="16"/>
              </w:rPr>
              <w:t>Sectie nr.</w:t>
            </w:r>
          </w:p>
        </w:tc>
        <w:tc>
          <w:tcPr>
            <w:tcW w:w="6901" w:type="dxa"/>
            <w:vAlign w:val="center"/>
          </w:tcPr>
          <w:p w14:paraId="5E8674B2" w14:textId="77777777" w:rsidR="00BF118F" w:rsidRPr="00543FB8" w:rsidRDefault="00BF118F">
            <w:pPr>
              <w:rPr>
                <w:rFonts w:ascii="Verdana" w:hAnsi="Verdana"/>
                <w:b/>
                <w:sz w:val="16"/>
                <w:szCs w:val="16"/>
              </w:rPr>
            </w:pPr>
            <w:r w:rsidRPr="00543FB8">
              <w:rPr>
                <w:rFonts w:ascii="Verdana" w:hAnsi="Verdana"/>
                <w:b/>
                <w:sz w:val="16"/>
                <w:szCs w:val="16"/>
              </w:rPr>
              <w:t>Documenten</w:t>
            </w:r>
          </w:p>
        </w:tc>
        <w:tc>
          <w:tcPr>
            <w:tcW w:w="1985" w:type="dxa"/>
            <w:vAlign w:val="center"/>
          </w:tcPr>
          <w:p w14:paraId="5E8674B3" w14:textId="77777777" w:rsidR="00BF118F" w:rsidRPr="00543FB8" w:rsidRDefault="00BF118F" w:rsidP="00DB2C0E">
            <w:pPr>
              <w:ind w:left="-108" w:right="-108"/>
              <w:jc w:val="center"/>
              <w:rPr>
                <w:rFonts w:ascii="Verdana" w:hAnsi="Verdana"/>
                <w:b/>
                <w:sz w:val="16"/>
                <w:szCs w:val="16"/>
              </w:rPr>
            </w:pPr>
            <w:r>
              <w:rPr>
                <w:rFonts w:ascii="Verdana" w:hAnsi="Verdana"/>
                <w:b/>
                <w:sz w:val="16"/>
                <w:szCs w:val="16"/>
              </w:rPr>
              <w:t xml:space="preserve">Franciscus geïnitieerd </w:t>
            </w:r>
            <w:r w:rsidRPr="00543FB8">
              <w:rPr>
                <w:rFonts w:ascii="Verdana" w:hAnsi="Verdana"/>
                <w:b/>
                <w:sz w:val="16"/>
                <w:szCs w:val="16"/>
              </w:rPr>
              <w:t>WMO</w:t>
            </w:r>
            <w:r>
              <w:rPr>
                <w:rFonts w:ascii="Verdana" w:hAnsi="Verdana"/>
                <w:b/>
                <w:sz w:val="16"/>
                <w:szCs w:val="16"/>
              </w:rPr>
              <w:t xml:space="preserve"> plichtig</w:t>
            </w:r>
          </w:p>
        </w:tc>
        <w:tc>
          <w:tcPr>
            <w:tcW w:w="1843" w:type="dxa"/>
          </w:tcPr>
          <w:p w14:paraId="5E8674B4" w14:textId="77777777" w:rsidR="00BF118F" w:rsidRPr="00543FB8" w:rsidRDefault="00BF118F" w:rsidP="00DB2C0E">
            <w:pPr>
              <w:ind w:left="-108" w:right="-143"/>
              <w:jc w:val="center"/>
              <w:rPr>
                <w:rFonts w:ascii="Verdana" w:hAnsi="Verdana"/>
                <w:b/>
                <w:sz w:val="16"/>
                <w:szCs w:val="16"/>
              </w:rPr>
            </w:pPr>
            <w:r>
              <w:rPr>
                <w:rFonts w:ascii="Verdana" w:hAnsi="Verdana"/>
                <w:b/>
                <w:sz w:val="16"/>
                <w:szCs w:val="16"/>
              </w:rPr>
              <w:t xml:space="preserve">Extern </w:t>
            </w:r>
            <w:r w:rsidR="00F44ECE">
              <w:rPr>
                <w:rFonts w:ascii="Verdana" w:hAnsi="Verdana"/>
                <w:b/>
                <w:sz w:val="16"/>
                <w:szCs w:val="16"/>
              </w:rPr>
              <w:t>geïnitieerd</w:t>
            </w:r>
            <w:r>
              <w:rPr>
                <w:rFonts w:ascii="Verdana" w:hAnsi="Verdana"/>
                <w:b/>
                <w:sz w:val="16"/>
                <w:szCs w:val="16"/>
              </w:rPr>
              <w:t xml:space="preserve"> WMO plichtig</w:t>
            </w:r>
          </w:p>
        </w:tc>
        <w:tc>
          <w:tcPr>
            <w:tcW w:w="1275" w:type="dxa"/>
            <w:vAlign w:val="center"/>
          </w:tcPr>
          <w:p w14:paraId="5E8674B5" w14:textId="77777777" w:rsidR="00BF118F" w:rsidRPr="00543FB8" w:rsidRDefault="00BF118F" w:rsidP="00DB2C0E">
            <w:pPr>
              <w:ind w:left="-108" w:right="-143"/>
              <w:jc w:val="center"/>
              <w:rPr>
                <w:rFonts w:ascii="Verdana" w:hAnsi="Verdana"/>
                <w:b/>
                <w:sz w:val="16"/>
                <w:szCs w:val="16"/>
              </w:rPr>
            </w:pPr>
            <w:r w:rsidRPr="00543FB8">
              <w:rPr>
                <w:rFonts w:ascii="Verdana" w:hAnsi="Verdana"/>
                <w:b/>
                <w:sz w:val="16"/>
                <w:szCs w:val="16"/>
              </w:rPr>
              <w:t>Niet-WMO</w:t>
            </w:r>
          </w:p>
        </w:tc>
      </w:tr>
      <w:tr w:rsidR="00BF118F" w:rsidRPr="00993627" w14:paraId="5E8674C1" w14:textId="77777777" w:rsidTr="001C703B">
        <w:tc>
          <w:tcPr>
            <w:tcW w:w="704" w:type="dxa"/>
          </w:tcPr>
          <w:p w14:paraId="5E8674B7" w14:textId="77777777" w:rsidR="00BF118F" w:rsidRPr="00993627" w:rsidRDefault="00BF118F">
            <w:pPr>
              <w:rPr>
                <w:rFonts w:ascii="Verdana" w:hAnsi="Verdana"/>
                <w:sz w:val="18"/>
                <w:szCs w:val="18"/>
              </w:rPr>
            </w:pPr>
            <w:r w:rsidRPr="00993627">
              <w:rPr>
                <w:rFonts w:ascii="Verdana" w:hAnsi="Verdana"/>
                <w:sz w:val="18"/>
                <w:szCs w:val="18"/>
              </w:rPr>
              <w:t>A</w:t>
            </w:r>
          </w:p>
        </w:tc>
        <w:tc>
          <w:tcPr>
            <w:tcW w:w="1423" w:type="dxa"/>
          </w:tcPr>
          <w:p w14:paraId="5E8674B8" w14:textId="77777777" w:rsidR="00BF118F" w:rsidRPr="00993627" w:rsidRDefault="00BF118F">
            <w:pPr>
              <w:rPr>
                <w:rFonts w:ascii="Verdana" w:hAnsi="Verdana"/>
                <w:sz w:val="18"/>
                <w:szCs w:val="18"/>
              </w:rPr>
            </w:pPr>
            <w:r w:rsidRPr="00993627">
              <w:rPr>
                <w:rFonts w:ascii="Verdana" w:hAnsi="Verdana"/>
                <w:sz w:val="18"/>
                <w:szCs w:val="18"/>
              </w:rPr>
              <w:t>Brieven</w:t>
            </w:r>
          </w:p>
        </w:tc>
        <w:tc>
          <w:tcPr>
            <w:tcW w:w="754" w:type="dxa"/>
          </w:tcPr>
          <w:p w14:paraId="5E8674B9" w14:textId="77777777" w:rsidR="00BF118F" w:rsidRPr="00993627" w:rsidRDefault="00BF118F" w:rsidP="008D4A14">
            <w:pPr>
              <w:ind w:right="-95"/>
              <w:rPr>
                <w:rFonts w:ascii="Verdana" w:hAnsi="Verdana"/>
                <w:sz w:val="18"/>
                <w:szCs w:val="18"/>
              </w:rPr>
            </w:pPr>
            <w:r w:rsidRPr="00993627">
              <w:rPr>
                <w:rFonts w:ascii="Verdana" w:hAnsi="Verdana"/>
                <w:sz w:val="18"/>
                <w:szCs w:val="18"/>
              </w:rPr>
              <w:t>A1</w:t>
            </w:r>
          </w:p>
        </w:tc>
        <w:tc>
          <w:tcPr>
            <w:tcW w:w="6901" w:type="dxa"/>
          </w:tcPr>
          <w:p w14:paraId="5E8674BA" w14:textId="77777777" w:rsidR="00BF118F" w:rsidRDefault="000B6654" w:rsidP="00520281">
            <w:pPr>
              <w:rPr>
                <w:rFonts w:ascii="Verdana" w:hAnsi="Verdana"/>
                <w:sz w:val="18"/>
                <w:szCs w:val="18"/>
              </w:rPr>
            </w:pPr>
            <w:r w:rsidRPr="000B6654">
              <w:rPr>
                <w:rFonts w:ascii="Verdana" w:hAnsi="Verdana"/>
                <w:i/>
                <w:sz w:val="18"/>
                <w:szCs w:val="18"/>
              </w:rPr>
              <w:t>Oude METC route</w:t>
            </w:r>
            <w:r>
              <w:rPr>
                <w:rFonts w:ascii="Verdana" w:hAnsi="Verdana"/>
                <w:sz w:val="18"/>
                <w:szCs w:val="18"/>
              </w:rPr>
              <w:t xml:space="preserve">: </w:t>
            </w:r>
            <w:r w:rsidR="00BF118F" w:rsidRPr="00993627">
              <w:rPr>
                <w:rFonts w:ascii="Verdana" w:hAnsi="Verdana"/>
                <w:sz w:val="18"/>
                <w:szCs w:val="18"/>
              </w:rPr>
              <w:t>Kopie primair besluit van toetsende METC/CCMO, inclusief bijlage goedgekeurde documenten</w:t>
            </w:r>
          </w:p>
          <w:p w14:paraId="5E8674BB" w14:textId="77777777" w:rsidR="000B6654" w:rsidRPr="00993627" w:rsidRDefault="000B6654" w:rsidP="00520281">
            <w:pPr>
              <w:rPr>
                <w:rFonts w:ascii="Verdana" w:hAnsi="Verdana"/>
                <w:sz w:val="18"/>
                <w:szCs w:val="18"/>
              </w:rPr>
            </w:pPr>
            <w:r w:rsidRPr="000B6654">
              <w:rPr>
                <w:rFonts w:ascii="Verdana" w:hAnsi="Verdana"/>
                <w:i/>
                <w:sz w:val="18"/>
                <w:szCs w:val="18"/>
              </w:rPr>
              <w:t>CTIS route</w:t>
            </w:r>
            <w:r>
              <w:rPr>
                <w:rFonts w:ascii="Verdana" w:hAnsi="Verdana"/>
                <w:sz w:val="18"/>
                <w:szCs w:val="18"/>
              </w:rPr>
              <w:t xml:space="preserve">: </w:t>
            </w:r>
            <w:r w:rsidRPr="00993627">
              <w:rPr>
                <w:rFonts w:ascii="Verdana" w:hAnsi="Verdana"/>
                <w:sz w:val="18"/>
                <w:szCs w:val="18"/>
              </w:rPr>
              <w:t>Kopie primair besluit van toetsende METC/CCMO, inclusief bijlage goedgekeurde documenten</w:t>
            </w:r>
          </w:p>
        </w:tc>
        <w:tc>
          <w:tcPr>
            <w:tcW w:w="1985" w:type="dxa"/>
          </w:tcPr>
          <w:p w14:paraId="5E8674BC"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4BD" w14:textId="77777777" w:rsidR="00BF118F" w:rsidRDefault="00BF118F" w:rsidP="000B6654">
            <w:pPr>
              <w:jc w:val="center"/>
              <w:rPr>
                <w:rFonts w:ascii="Verdana" w:hAnsi="Verdana"/>
                <w:sz w:val="18"/>
                <w:szCs w:val="18"/>
              </w:rPr>
            </w:pPr>
            <w:r w:rsidRPr="00520281">
              <w:rPr>
                <w:rFonts w:ascii="Verdana" w:hAnsi="Verdana"/>
                <w:color w:val="00B050"/>
                <w:sz w:val="18"/>
                <w:szCs w:val="18"/>
              </w:rPr>
              <w:t>V</w:t>
            </w:r>
            <w:r w:rsidRPr="00520281">
              <w:rPr>
                <w:rFonts w:ascii="Verdana" w:hAnsi="Verdana"/>
                <w:sz w:val="18"/>
                <w:szCs w:val="18"/>
              </w:rPr>
              <w:t xml:space="preserve"> </w:t>
            </w:r>
          </w:p>
          <w:p w14:paraId="5E8674BE" w14:textId="77777777" w:rsidR="000B6654" w:rsidRDefault="000B6654" w:rsidP="000B6654">
            <w:pPr>
              <w:jc w:val="center"/>
              <w:rPr>
                <w:rFonts w:ascii="Verdana" w:hAnsi="Verdana"/>
                <w:sz w:val="18"/>
                <w:szCs w:val="18"/>
              </w:rPr>
            </w:pPr>
          </w:p>
          <w:p w14:paraId="5E8674BF" w14:textId="77777777" w:rsidR="000B6654" w:rsidRPr="00993627" w:rsidRDefault="001C703B" w:rsidP="000B6654">
            <w:pPr>
              <w:jc w:val="center"/>
              <w:rPr>
                <w:rFonts w:ascii="Verdana" w:hAnsi="Verdana"/>
                <w:color w:val="FF0000"/>
                <w:sz w:val="18"/>
                <w:szCs w:val="18"/>
              </w:rPr>
            </w:pPr>
            <w:r>
              <w:rPr>
                <w:rFonts w:ascii="Verdana" w:hAnsi="Verdana"/>
                <w:color w:val="000000" w:themeColor="text1"/>
                <w:sz w:val="18"/>
                <w:szCs w:val="18"/>
              </w:rPr>
              <w:t>Y</w:t>
            </w:r>
          </w:p>
        </w:tc>
        <w:tc>
          <w:tcPr>
            <w:tcW w:w="1275" w:type="dxa"/>
          </w:tcPr>
          <w:p w14:paraId="5E8674C0" w14:textId="77777777" w:rsidR="00BF118F" w:rsidRPr="00993627" w:rsidRDefault="00BF118F" w:rsidP="00DB2C0E">
            <w:pPr>
              <w:jc w:val="center"/>
              <w:rPr>
                <w:rFonts w:ascii="Verdana" w:hAnsi="Verdana"/>
                <w:color w:val="FF0000"/>
                <w:sz w:val="18"/>
                <w:szCs w:val="18"/>
              </w:rPr>
            </w:pPr>
            <w:r w:rsidRPr="00993627">
              <w:rPr>
                <w:rFonts w:ascii="Verdana" w:hAnsi="Verdana"/>
                <w:color w:val="FF0000"/>
                <w:sz w:val="18"/>
                <w:szCs w:val="18"/>
              </w:rPr>
              <w:t>X</w:t>
            </w:r>
          </w:p>
        </w:tc>
      </w:tr>
      <w:tr w:rsidR="00BF118F" w:rsidRPr="00993627" w14:paraId="5E8674C9" w14:textId="77777777" w:rsidTr="001C703B">
        <w:tc>
          <w:tcPr>
            <w:tcW w:w="704" w:type="dxa"/>
          </w:tcPr>
          <w:p w14:paraId="5E8674C2" w14:textId="77777777" w:rsidR="00BF118F" w:rsidRPr="00993627" w:rsidRDefault="00BF118F">
            <w:pPr>
              <w:rPr>
                <w:rFonts w:ascii="Verdana" w:hAnsi="Verdana"/>
                <w:sz w:val="18"/>
                <w:szCs w:val="18"/>
              </w:rPr>
            </w:pPr>
          </w:p>
        </w:tc>
        <w:tc>
          <w:tcPr>
            <w:tcW w:w="1423" w:type="dxa"/>
          </w:tcPr>
          <w:p w14:paraId="5E8674C3" w14:textId="77777777" w:rsidR="00BF118F" w:rsidRPr="00993627" w:rsidRDefault="00BF118F">
            <w:pPr>
              <w:rPr>
                <w:rFonts w:ascii="Verdana" w:hAnsi="Verdana"/>
                <w:sz w:val="18"/>
                <w:szCs w:val="18"/>
              </w:rPr>
            </w:pPr>
          </w:p>
        </w:tc>
        <w:tc>
          <w:tcPr>
            <w:tcW w:w="754" w:type="dxa"/>
          </w:tcPr>
          <w:p w14:paraId="5E8674C4" w14:textId="77777777" w:rsidR="00BF118F" w:rsidRPr="00993627" w:rsidRDefault="00BF118F">
            <w:pPr>
              <w:rPr>
                <w:rFonts w:ascii="Verdana" w:hAnsi="Verdana"/>
                <w:sz w:val="18"/>
                <w:szCs w:val="18"/>
              </w:rPr>
            </w:pPr>
            <w:r w:rsidRPr="00993627">
              <w:rPr>
                <w:rFonts w:ascii="Verdana" w:hAnsi="Verdana"/>
                <w:sz w:val="18"/>
                <w:szCs w:val="18"/>
              </w:rPr>
              <w:t>A1</w:t>
            </w:r>
          </w:p>
        </w:tc>
        <w:tc>
          <w:tcPr>
            <w:tcW w:w="6901" w:type="dxa"/>
          </w:tcPr>
          <w:p w14:paraId="5E8674C5" w14:textId="77777777" w:rsidR="00BF118F" w:rsidRPr="00993627" w:rsidRDefault="00BF118F" w:rsidP="006E00CA">
            <w:pPr>
              <w:rPr>
                <w:rFonts w:ascii="Verdana" w:hAnsi="Verdana"/>
                <w:sz w:val="18"/>
                <w:szCs w:val="18"/>
              </w:rPr>
            </w:pPr>
            <w:r w:rsidRPr="00993627">
              <w:rPr>
                <w:rFonts w:ascii="Verdana" w:hAnsi="Verdana"/>
                <w:sz w:val="18"/>
                <w:szCs w:val="18"/>
              </w:rPr>
              <w:t>Kopie besluit toetsende METC/CCMO akkoord toevoeging Franciscus als deelnemend centrum is (inden Franciscus niet in primair besluit is opgenomen)</w:t>
            </w:r>
          </w:p>
        </w:tc>
        <w:tc>
          <w:tcPr>
            <w:tcW w:w="1985" w:type="dxa"/>
          </w:tcPr>
          <w:p w14:paraId="5E8674C6"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4C7" w14:textId="77777777" w:rsidR="00BF118F" w:rsidRPr="00993627" w:rsidRDefault="001C703B" w:rsidP="00DB2C0E">
            <w:pPr>
              <w:jc w:val="center"/>
              <w:rPr>
                <w:rFonts w:ascii="Verdana" w:hAnsi="Verdana"/>
                <w:color w:val="FF0000"/>
                <w:sz w:val="18"/>
                <w:szCs w:val="18"/>
              </w:rPr>
            </w:pPr>
            <w:r>
              <w:rPr>
                <w:rFonts w:ascii="Verdana" w:hAnsi="Verdana"/>
                <w:color w:val="000000" w:themeColor="text1"/>
                <w:sz w:val="18"/>
                <w:szCs w:val="18"/>
              </w:rPr>
              <w:t>Y</w:t>
            </w:r>
          </w:p>
        </w:tc>
        <w:tc>
          <w:tcPr>
            <w:tcW w:w="1275" w:type="dxa"/>
          </w:tcPr>
          <w:p w14:paraId="5E8674C8" w14:textId="77777777" w:rsidR="00BF118F" w:rsidRPr="00993627" w:rsidRDefault="00BF118F" w:rsidP="00DB2C0E">
            <w:pPr>
              <w:jc w:val="center"/>
              <w:rPr>
                <w:rFonts w:ascii="Verdana" w:hAnsi="Verdana"/>
                <w:color w:val="FF0000"/>
                <w:sz w:val="18"/>
                <w:szCs w:val="18"/>
              </w:rPr>
            </w:pPr>
            <w:r w:rsidRPr="00993627">
              <w:rPr>
                <w:rFonts w:ascii="Verdana" w:hAnsi="Verdana"/>
                <w:color w:val="FF0000"/>
                <w:sz w:val="18"/>
                <w:szCs w:val="18"/>
              </w:rPr>
              <w:t>X</w:t>
            </w:r>
          </w:p>
        </w:tc>
      </w:tr>
      <w:tr w:rsidR="00BF118F" w:rsidRPr="00993627" w14:paraId="5E8674D1" w14:textId="77777777" w:rsidTr="001C703B">
        <w:tc>
          <w:tcPr>
            <w:tcW w:w="704" w:type="dxa"/>
          </w:tcPr>
          <w:p w14:paraId="5E8674CA" w14:textId="77777777" w:rsidR="00BF118F" w:rsidRPr="00993627" w:rsidRDefault="00BF118F">
            <w:pPr>
              <w:rPr>
                <w:rFonts w:ascii="Verdana" w:hAnsi="Verdana"/>
                <w:sz w:val="18"/>
                <w:szCs w:val="18"/>
              </w:rPr>
            </w:pPr>
          </w:p>
        </w:tc>
        <w:tc>
          <w:tcPr>
            <w:tcW w:w="1423" w:type="dxa"/>
          </w:tcPr>
          <w:p w14:paraId="5E8674CB" w14:textId="77777777" w:rsidR="00BF118F" w:rsidRPr="00993627" w:rsidRDefault="00BF118F">
            <w:pPr>
              <w:rPr>
                <w:rFonts w:ascii="Verdana" w:hAnsi="Verdana"/>
                <w:sz w:val="18"/>
                <w:szCs w:val="18"/>
              </w:rPr>
            </w:pPr>
          </w:p>
        </w:tc>
        <w:tc>
          <w:tcPr>
            <w:tcW w:w="754" w:type="dxa"/>
          </w:tcPr>
          <w:p w14:paraId="5E8674CC" w14:textId="77777777" w:rsidR="00BF118F" w:rsidRPr="00993627" w:rsidRDefault="00BF118F">
            <w:pPr>
              <w:rPr>
                <w:rFonts w:ascii="Verdana" w:hAnsi="Verdana"/>
                <w:sz w:val="18"/>
                <w:szCs w:val="18"/>
              </w:rPr>
            </w:pPr>
            <w:r w:rsidRPr="00993627">
              <w:rPr>
                <w:rFonts w:ascii="Verdana" w:hAnsi="Verdana"/>
                <w:sz w:val="18"/>
                <w:szCs w:val="18"/>
              </w:rPr>
              <w:t>A1</w:t>
            </w:r>
          </w:p>
        </w:tc>
        <w:tc>
          <w:tcPr>
            <w:tcW w:w="6901" w:type="dxa"/>
          </w:tcPr>
          <w:p w14:paraId="5E8674CD" w14:textId="77777777" w:rsidR="00BF118F" w:rsidRPr="00993627" w:rsidRDefault="00BF118F">
            <w:pPr>
              <w:rPr>
                <w:rFonts w:ascii="Verdana" w:hAnsi="Verdana"/>
                <w:sz w:val="18"/>
                <w:szCs w:val="18"/>
              </w:rPr>
            </w:pPr>
            <w:r w:rsidRPr="00993627">
              <w:rPr>
                <w:rFonts w:ascii="Verdana" w:hAnsi="Verdana"/>
                <w:sz w:val="18"/>
                <w:szCs w:val="18"/>
              </w:rPr>
              <w:t>Kopie besluiten van toetsende METC/CCMO voor amendementen (indien van toepassing)</w:t>
            </w:r>
          </w:p>
        </w:tc>
        <w:tc>
          <w:tcPr>
            <w:tcW w:w="1985" w:type="dxa"/>
          </w:tcPr>
          <w:p w14:paraId="5E8674CE"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4CF" w14:textId="77777777" w:rsidR="00BF118F" w:rsidRPr="00993627" w:rsidRDefault="001C703B" w:rsidP="00DB2C0E">
            <w:pPr>
              <w:jc w:val="center"/>
              <w:rPr>
                <w:rFonts w:ascii="Verdana" w:hAnsi="Verdana"/>
                <w:color w:val="FF0000"/>
                <w:sz w:val="18"/>
                <w:szCs w:val="18"/>
              </w:rPr>
            </w:pPr>
            <w:r>
              <w:rPr>
                <w:rFonts w:ascii="Verdana" w:hAnsi="Verdana"/>
                <w:color w:val="000000" w:themeColor="text1"/>
                <w:sz w:val="18"/>
                <w:szCs w:val="18"/>
              </w:rPr>
              <w:t>Y</w:t>
            </w:r>
          </w:p>
        </w:tc>
        <w:tc>
          <w:tcPr>
            <w:tcW w:w="1275" w:type="dxa"/>
          </w:tcPr>
          <w:p w14:paraId="5E8674D0" w14:textId="77777777" w:rsidR="00BF118F" w:rsidRPr="00993627" w:rsidRDefault="00BF118F" w:rsidP="00DB2C0E">
            <w:pPr>
              <w:jc w:val="center"/>
              <w:rPr>
                <w:rFonts w:ascii="Verdana" w:hAnsi="Verdana"/>
                <w:color w:val="FF0000"/>
                <w:sz w:val="18"/>
                <w:szCs w:val="18"/>
              </w:rPr>
            </w:pPr>
            <w:r w:rsidRPr="00993627">
              <w:rPr>
                <w:rFonts w:ascii="Verdana" w:hAnsi="Verdana"/>
                <w:color w:val="FF0000"/>
                <w:sz w:val="18"/>
                <w:szCs w:val="18"/>
              </w:rPr>
              <w:t>X</w:t>
            </w:r>
          </w:p>
        </w:tc>
      </w:tr>
      <w:tr w:rsidR="00BF118F" w:rsidRPr="00993627" w14:paraId="5E8674D9" w14:textId="77777777" w:rsidTr="001C703B">
        <w:tc>
          <w:tcPr>
            <w:tcW w:w="704" w:type="dxa"/>
          </w:tcPr>
          <w:p w14:paraId="5E8674D2" w14:textId="77777777" w:rsidR="00BF118F" w:rsidRPr="00993627" w:rsidRDefault="00BF118F">
            <w:pPr>
              <w:rPr>
                <w:rFonts w:ascii="Verdana" w:hAnsi="Verdana"/>
                <w:sz w:val="18"/>
                <w:szCs w:val="18"/>
              </w:rPr>
            </w:pPr>
          </w:p>
        </w:tc>
        <w:tc>
          <w:tcPr>
            <w:tcW w:w="1423" w:type="dxa"/>
          </w:tcPr>
          <w:p w14:paraId="5E8674D3" w14:textId="77777777" w:rsidR="00BF118F" w:rsidRPr="00993627" w:rsidRDefault="00BF118F">
            <w:pPr>
              <w:rPr>
                <w:rFonts w:ascii="Verdana" w:hAnsi="Verdana"/>
                <w:sz w:val="18"/>
                <w:szCs w:val="18"/>
              </w:rPr>
            </w:pPr>
          </w:p>
        </w:tc>
        <w:tc>
          <w:tcPr>
            <w:tcW w:w="754" w:type="dxa"/>
          </w:tcPr>
          <w:p w14:paraId="5E8674D4" w14:textId="77777777" w:rsidR="00BF118F" w:rsidRPr="00993627" w:rsidRDefault="00BF118F">
            <w:pPr>
              <w:rPr>
                <w:rFonts w:ascii="Verdana" w:hAnsi="Verdana"/>
                <w:sz w:val="18"/>
                <w:szCs w:val="18"/>
              </w:rPr>
            </w:pPr>
            <w:r w:rsidRPr="00993627">
              <w:rPr>
                <w:rFonts w:ascii="Verdana" w:hAnsi="Verdana"/>
                <w:sz w:val="18"/>
                <w:szCs w:val="18"/>
              </w:rPr>
              <w:t>A1</w:t>
            </w:r>
          </w:p>
        </w:tc>
        <w:tc>
          <w:tcPr>
            <w:tcW w:w="6901" w:type="dxa"/>
          </w:tcPr>
          <w:p w14:paraId="5E8674D5" w14:textId="77777777" w:rsidR="00BF118F" w:rsidRPr="00993627" w:rsidRDefault="00BF118F">
            <w:pPr>
              <w:rPr>
                <w:rFonts w:ascii="Verdana" w:hAnsi="Verdana"/>
                <w:sz w:val="18"/>
                <w:szCs w:val="18"/>
              </w:rPr>
            </w:pPr>
            <w:r w:rsidRPr="00993627">
              <w:rPr>
                <w:rFonts w:ascii="Verdana" w:hAnsi="Verdana"/>
                <w:sz w:val="18"/>
                <w:szCs w:val="18"/>
              </w:rPr>
              <w:t>Kopie brief bevestiging niet-WMO oordeel toetsende commissie/METC/CCMO</w:t>
            </w:r>
          </w:p>
        </w:tc>
        <w:tc>
          <w:tcPr>
            <w:tcW w:w="1985" w:type="dxa"/>
          </w:tcPr>
          <w:p w14:paraId="5E8674D6" w14:textId="77777777" w:rsidR="00BF118F" w:rsidRPr="00993627" w:rsidRDefault="00D763CA" w:rsidP="00DB2C0E">
            <w:pPr>
              <w:jc w:val="center"/>
              <w:rPr>
                <w:rFonts w:ascii="Verdana" w:hAnsi="Verdana"/>
                <w:color w:val="FF0000"/>
                <w:sz w:val="18"/>
                <w:szCs w:val="18"/>
              </w:rPr>
            </w:pPr>
            <w:r>
              <w:rPr>
                <w:rFonts w:ascii="Verdana" w:hAnsi="Verdana"/>
                <w:color w:val="FF0000"/>
                <w:sz w:val="18"/>
                <w:szCs w:val="18"/>
              </w:rPr>
              <w:t>X</w:t>
            </w:r>
          </w:p>
        </w:tc>
        <w:tc>
          <w:tcPr>
            <w:tcW w:w="1843" w:type="dxa"/>
          </w:tcPr>
          <w:p w14:paraId="5E8674D7" w14:textId="77777777" w:rsidR="00BF118F" w:rsidRPr="00993627" w:rsidRDefault="00D763CA" w:rsidP="00DB2C0E">
            <w:pPr>
              <w:jc w:val="center"/>
              <w:rPr>
                <w:rFonts w:ascii="Verdana" w:hAnsi="Verdana"/>
                <w:color w:val="00B050"/>
                <w:sz w:val="18"/>
                <w:szCs w:val="18"/>
              </w:rPr>
            </w:pPr>
            <w:r w:rsidRPr="00D763CA">
              <w:rPr>
                <w:rFonts w:ascii="Verdana" w:hAnsi="Verdana"/>
                <w:color w:val="FF0000"/>
                <w:sz w:val="18"/>
                <w:szCs w:val="18"/>
              </w:rPr>
              <w:t>X</w:t>
            </w:r>
          </w:p>
        </w:tc>
        <w:tc>
          <w:tcPr>
            <w:tcW w:w="1275" w:type="dxa"/>
          </w:tcPr>
          <w:p w14:paraId="5E8674D8"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r>
      <w:tr w:rsidR="00BF118F" w:rsidRPr="00993627" w14:paraId="5E8674E1" w14:textId="77777777" w:rsidTr="001C703B">
        <w:tc>
          <w:tcPr>
            <w:tcW w:w="704" w:type="dxa"/>
          </w:tcPr>
          <w:p w14:paraId="5E8674DA" w14:textId="77777777" w:rsidR="00BF118F" w:rsidRPr="00993627" w:rsidRDefault="00BF118F">
            <w:pPr>
              <w:rPr>
                <w:rFonts w:ascii="Verdana" w:hAnsi="Verdana"/>
                <w:sz w:val="18"/>
                <w:szCs w:val="18"/>
              </w:rPr>
            </w:pPr>
          </w:p>
        </w:tc>
        <w:tc>
          <w:tcPr>
            <w:tcW w:w="1423" w:type="dxa"/>
          </w:tcPr>
          <w:p w14:paraId="5E8674DB" w14:textId="77777777" w:rsidR="00BF118F" w:rsidRPr="00993627" w:rsidRDefault="00BF118F">
            <w:pPr>
              <w:rPr>
                <w:rFonts w:ascii="Verdana" w:hAnsi="Verdana"/>
                <w:sz w:val="18"/>
                <w:szCs w:val="18"/>
              </w:rPr>
            </w:pPr>
          </w:p>
        </w:tc>
        <w:tc>
          <w:tcPr>
            <w:tcW w:w="754" w:type="dxa"/>
          </w:tcPr>
          <w:p w14:paraId="5E8674DC" w14:textId="77777777" w:rsidR="00BF118F" w:rsidRPr="00993627" w:rsidRDefault="00BF118F">
            <w:pPr>
              <w:rPr>
                <w:rFonts w:ascii="Verdana" w:hAnsi="Verdana"/>
                <w:sz w:val="18"/>
                <w:szCs w:val="18"/>
              </w:rPr>
            </w:pPr>
            <w:r w:rsidRPr="00993627">
              <w:rPr>
                <w:rFonts w:ascii="Verdana" w:hAnsi="Verdana"/>
                <w:sz w:val="18"/>
                <w:szCs w:val="18"/>
              </w:rPr>
              <w:t>A1</w:t>
            </w:r>
          </w:p>
        </w:tc>
        <w:tc>
          <w:tcPr>
            <w:tcW w:w="6901" w:type="dxa"/>
          </w:tcPr>
          <w:p w14:paraId="5E8674DD" w14:textId="77777777" w:rsidR="00BF118F" w:rsidRPr="00993627" w:rsidRDefault="00BF118F">
            <w:pPr>
              <w:rPr>
                <w:rFonts w:ascii="Verdana" w:hAnsi="Verdana"/>
                <w:sz w:val="18"/>
                <w:szCs w:val="18"/>
              </w:rPr>
            </w:pPr>
            <w:r w:rsidRPr="00993627">
              <w:rPr>
                <w:rFonts w:ascii="Verdana" w:hAnsi="Verdana"/>
                <w:sz w:val="18"/>
                <w:szCs w:val="18"/>
              </w:rPr>
              <w:t>Oordeel DCRF bij niet-WMO onderzoek met geneesmiddelen geïnitieerd door farmaceutische industrie (indien van toepassing)</w:t>
            </w:r>
          </w:p>
        </w:tc>
        <w:tc>
          <w:tcPr>
            <w:tcW w:w="1985" w:type="dxa"/>
          </w:tcPr>
          <w:p w14:paraId="5E8674DE" w14:textId="77777777" w:rsidR="00BF118F" w:rsidRPr="00993627" w:rsidRDefault="00BF118F" w:rsidP="00DB2C0E">
            <w:pPr>
              <w:jc w:val="center"/>
              <w:rPr>
                <w:rFonts w:ascii="Verdana" w:hAnsi="Verdana"/>
                <w:color w:val="FF0000"/>
                <w:sz w:val="18"/>
                <w:szCs w:val="18"/>
              </w:rPr>
            </w:pPr>
            <w:r w:rsidRPr="00993627">
              <w:rPr>
                <w:rFonts w:ascii="Verdana" w:hAnsi="Verdana"/>
                <w:color w:val="FF0000"/>
                <w:sz w:val="18"/>
                <w:szCs w:val="18"/>
              </w:rPr>
              <w:t>X</w:t>
            </w:r>
          </w:p>
        </w:tc>
        <w:tc>
          <w:tcPr>
            <w:tcW w:w="1843" w:type="dxa"/>
          </w:tcPr>
          <w:p w14:paraId="5E8674DF" w14:textId="77777777" w:rsidR="00BF118F" w:rsidRPr="00993627" w:rsidRDefault="00D763CA" w:rsidP="00DB2C0E">
            <w:pPr>
              <w:jc w:val="center"/>
              <w:rPr>
                <w:rFonts w:ascii="Verdana" w:hAnsi="Verdana"/>
                <w:color w:val="00B050"/>
                <w:sz w:val="18"/>
                <w:szCs w:val="18"/>
              </w:rPr>
            </w:pPr>
            <w:r w:rsidRPr="00D763CA">
              <w:rPr>
                <w:rFonts w:ascii="Verdana" w:hAnsi="Verdana"/>
                <w:color w:val="FF0000"/>
                <w:sz w:val="18"/>
                <w:szCs w:val="18"/>
              </w:rPr>
              <w:t>X</w:t>
            </w:r>
          </w:p>
        </w:tc>
        <w:tc>
          <w:tcPr>
            <w:tcW w:w="1275" w:type="dxa"/>
          </w:tcPr>
          <w:p w14:paraId="5E8674E0"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r>
      <w:tr w:rsidR="00BF118F" w:rsidRPr="00993627" w14:paraId="5E8674E9" w14:textId="77777777" w:rsidTr="001C703B">
        <w:tc>
          <w:tcPr>
            <w:tcW w:w="704" w:type="dxa"/>
          </w:tcPr>
          <w:p w14:paraId="5E8674E2" w14:textId="77777777" w:rsidR="00BF118F" w:rsidRPr="00993627" w:rsidRDefault="00BF118F">
            <w:pPr>
              <w:rPr>
                <w:rFonts w:ascii="Verdana" w:hAnsi="Verdana"/>
                <w:sz w:val="18"/>
                <w:szCs w:val="18"/>
              </w:rPr>
            </w:pPr>
            <w:r w:rsidRPr="00993627">
              <w:rPr>
                <w:rFonts w:ascii="Verdana" w:hAnsi="Verdana"/>
                <w:sz w:val="18"/>
                <w:szCs w:val="18"/>
              </w:rPr>
              <w:t>B</w:t>
            </w:r>
          </w:p>
        </w:tc>
        <w:tc>
          <w:tcPr>
            <w:tcW w:w="1423" w:type="dxa"/>
          </w:tcPr>
          <w:p w14:paraId="5E8674E3" w14:textId="77777777" w:rsidR="00BF118F" w:rsidRPr="00993627" w:rsidRDefault="00BF118F">
            <w:pPr>
              <w:rPr>
                <w:rFonts w:ascii="Verdana" w:hAnsi="Verdana"/>
                <w:sz w:val="18"/>
                <w:szCs w:val="18"/>
              </w:rPr>
            </w:pPr>
            <w:r w:rsidRPr="00993627">
              <w:rPr>
                <w:rFonts w:ascii="Verdana" w:hAnsi="Verdana"/>
                <w:sz w:val="18"/>
                <w:szCs w:val="18"/>
              </w:rPr>
              <w:t>Formulieren</w:t>
            </w:r>
          </w:p>
        </w:tc>
        <w:tc>
          <w:tcPr>
            <w:tcW w:w="754" w:type="dxa"/>
          </w:tcPr>
          <w:p w14:paraId="5E8674E4" w14:textId="77777777" w:rsidR="00BF118F" w:rsidRPr="00993627" w:rsidRDefault="00BF118F">
            <w:pPr>
              <w:rPr>
                <w:rFonts w:ascii="Verdana" w:hAnsi="Verdana"/>
                <w:sz w:val="18"/>
                <w:szCs w:val="18"/>
              </w:rPr>
            </w:pPr>
            <w:r w:rsidRPr="00993627">
              <w:rPr>
                <w:rFonts w:ascii="Verdana" w:hAnsi="Verdana"/>
                <w:sz w:val="18"/>
                <w:szCs w:val="18"/>
              </w:rPr>
              <w:t>B1</w:t>
            </w:r>
            <w:r>
              <w:rPr>
                <w:rFonts w:ascii="Verdana" w:hAnsi="Verdana"/>
                <w:sz w:val="18"/>
                <w:szCs w:val="18"/>
              </w:rPr>
              <w:t>*</w:t>
            </w:r>
          </w:p>
        </w:tc>
        <w:tc>
          <w:tcPr>
            <w:tcW w:w="6901" w:type="dxa"/>
          </w:tcPr>
          <w:p w14:paraId="5E8674E5" w14:textId="42974E9D" w:rsidR="00BF118F" w:rsidRPr="00BF118F" w:rsidRDefault="00BF118F">
            <w:pPr>
              <w:rPr>
                <w:rFonts w:ascii="Verdana" w:hAnsi="Verdana"/>
                <w:sz w:val="18"/>
                <w:szCs w:val="18"/>
              </w:rPr>
            </w:pPr>
            <w:r w:rsidRPr="00F44ECE">
              <w:rPr>
                <w:rFonts w:ascii="Verdana" w:hAnsi="Verdana"/>
                <w:sz w:val="18"/>
                <w:szCs w:val="18"/>
              </w:rPr>
              <w:t xml:space="preserve">ABR-formulier, incl. </w:t>
            </w:r>
            <w:r w:rsidRPr="00BF118F">
              <w:rPr>
                <w:rFonts w:ascii="Verdana" w:hAnsi="Verdana"/>
                <w:sz w:val="18"/>
                <w:szCs w:val="18"/>
              </w:rPr>
              <w:t xml:space="preserve">Franciscus bij item C9 (of: bij toetsing via CTIS portal (geneesmiddelen): </w:t>
            </w:r>
            <w:hyperlink r:id="rId10" w:history="1">
              <w:r w:rsidR="00C351EA">
                <w:rPr>
                  <w:rStyle w:val="Hyperlink"/>
                </w:rPr>
                <w:t xml:space="preserve">Model protocol samenvatting (Nederlands) | Publicatie | Centrale Commissie </w:t>
              </w:r>
              <w:proofErr w:type="spellStart"/>
              <w:r w:rsidR="00C351EA">
                <w:rPr>
                  <w:rStyle w:val="Hyperlink"/>
                </w:rPr>
                <w:t>Mensgebonden</w:t>
              </w:r>
              <w:proofErr w:type="spellEnd"/>
              <w:r w:rsidR="00C351EA">
                <w:rPr>
                  <w:rStyle w:val="Hyperlink"/>
                </w:rPr>
                <w:t xml:space="preserve"> Onderzoek (ccmo.nl)</w:t>
              </w:r>
            </w:hyperlink>
            <w:r w:rsidRPr="00BF118F">
              <w:rPr>
                <w:rFonts w:ascii="Verdana" w:hAnsi="Verdana"/>
                <w:sz w:val="18"/>
                <w:szCs w:val="18"/>
              </w:rPr>
              <w:t>)</w:t>
            </w:r>
          </w:p>
        </w:tc>
        <w:tc>
          <w:tcPr>
            <w:tcW w:w="1985" w:type="dxa"/>
          </w:tcPr>
          <w:p w14:paraId="5E8674E6"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4E7" w14:textId="77777777" w:rsidR="00BF118F" w:rsidRPr="00993627" w:rsidRDefault="00D763CA" w:rsidP="00DB2C0E">
            <w:pPr>
              <w:jc w:val="center"/>
              <w:rPr>
                <w:rFonts w:ascii="Verdana" w:hAnsi="Verdana"/>
                <w:color w:val="FF0000"/>
                <w:sz w:val="18"/>
                <w:szCs w:val="18"/>
              </w:rPr>
            </w:pPr>
            <w:r w:rsidRPr="00993627">
              <w:rPr>
                <w:rFonts w:ascii="Verdana" w:hAnsi="Verdana"/>
                <w:color w:val="00B050"/>
                <w:sz w:val="18"/>
                <w:szCs w:val="18"/>
              </w:rPr>
              <w:t>V</w:t>
            </w:r>
          </w:p>
        </w:tc>
        <w:tc>
          <w:tcPr>
            <w:tcW w:w="1275" w:type="dxa"/>
          </w:tcPr>
          <w:p w14:paraId="5E8674E8" w14:textId="77777777" w:rsidR="00BF118F" w:rsidRPr="00993627" w:rsidRDefault="00BF118F" w:rsidP="00DB2C0E">
            <w:pPr>
              <w:jc w:val="center"/>
              <w:rPr>
                <w:rFonts w:ascii="Verdana" w:hAnsi="Verdana"/>
                <w:sz w:val="18"/>
                <w:szCs w:val="18"/>
              </w:rPr>
            </w:pPr>
            <w:r w:rsidRPr="00993627">
              <w:rPr>
                <w:rFonts w:ascii="Verdana" w:hAnsi="Verdana"/>
                <w:color w:val="FF0000"/>
                <w:sz w:val="18"/>
                <w:szCs w:val="18"/>
              </w:rPr>
              <w:t>X</w:t>
            </w:r>
          </w:p>
        </w:tc>
      </w:tr>
      <w:tr w:rsidR="00BF118F" w:rsidRPr="00993627" w14:paraId="5E8674F1" w14:textId="77777777" w:rsidTr="001C703B">
        <w:tc>
          <w:tcPr>
            <w:tcW w:w="704" w:type="dxa"/>
          </w:tcPr>
          <w:p w14:paraId="5E8674EA" w14:textId="77777777" w:rsidR="00BF118F" w:rsidRPr="00993627" w:rsidRDefault="00BF118F">
            <w:pPr>
              <w:rPr>
                <w:rFonts w:ascii="Verdana" w:hAnsi="Verdana"/>
                <w:sz w:val="18"/>
                <w:szCs w:val="18"/>
              </w:rPr>
            </w:pPr>
            <w:r w:rsidRPr="00993627">
              <w:rPr>
                <w:rFonts w:ascii="Verdana" w:hAnsi="Verdana"/>
                <w:sz w:val="18"/>
                <w:szCs w:val="18"/>
              </w:rPr>
              <w:t>C</w:t>
            </w:r>
          </w:p>
        </w:tc>
        <w:tc>
          <w:tcPr>
            <w:tcW w:w="1423" w:type="dxa"/>
          </w:tcPr>
          <w:p w14:paraId="5E8674EB" w14:textId="77777777" w:rsidR="00BF118F" w:rsidRPr="00993627" w:rsidRDefault="00BF118F">
            <w:pPr>
              <w:rPr>
                <w:rFonts w:ascii="Verdana" w:hAnsi="Verdana"/>
                <w:sz w:val="18"/>
                <w:szCs w:val="18"/>
              </w:rPr>
            </w:pPr>
            <w:r w:rsidRPr="00993627">
              <w:rPr>
                <w:rFonts w:ascii="Verdana" w:hAnsi="Verdana"/>
                <w:sz w:val="18"/>
                <w:szCs w:val="18"/>
              </w:rPr>
              <w:t>Protocol</w:t>
            </w:r>
          </w:p>
        </w:tc>
        <w:tc>
          <w:tcPr>
            <w:tcW w:w="754" w:type="dxa"/>
          </w:tcPr>
          <w:p w14:paraId="5E8674EC" w14:textId="77777777" w:rsidR="00BF118F" w:rsidRPr="00993627" w:rsidRDefault="00BF118F">
            <w:pPr>
              <w:rPr>
                <w:rFonts w:ascii="Verdana" w:hAnsi="Verdana"/>
                <w:sz w:val="18"/>
                <w:szCs w:val="18"/>
              </w:rPr>
            </w:pPr>
            <w:r w:rsidRPr="00993627">
              <w:rPr>
                <w:rFonts w:ascii="Verdana" w:hAnsi="Verdana"/>
                <w:sz w:val="18"/>
                <w:szCs w:val="18"/>
              </w:rPr>
              <w:t>C1</w:t>
            </w:r>
            <w:r>
              <w:rPr>
                <w:rFonts w:ascii="Verdana" w:hAnsi="Verdana"/>
                <w:sz w:val="18"/>
                <w:szCs w:val="18"/>
              </w:rPr>
              <w:t>*</w:t>
            </w:r>
          </w:p>
        </w:tc>
        <w:tc>
          <w:tcPr>
            <w:tcW w:w="6901" w:type="dxa"/>
          </w:tcPr>
          <w:p w14:paraId="5E8674ED" w14:textId="77777777" w:rsidR="00BF118F" w:rsidRPr="00993627" w:rsidRDefault="00BF118F">
            <w:pPr>
              <w:rPr>
                <w:rFonts w:ascii="Verdana" w:hAnsi="Verdana"/>
                <w:sz w:val="18"/>
                <w:szCs w:val="18"/>
              </w:rPr>
            </w:pPr>
            <w:r w:rsidRPr="00993627">
              <w:rPr>
                <w:rFonts w:ascii="Verdana" w:hAnsi="Verdana"/>
                <w:sz w:val="18"/>
                <w:szCs w:val="18"/>
              </w:rPr>
              <w:t>Onderzoeksprotocol</w:t>
            </w:r>
          </w:p>
        </w:tc>
        <w:tc>
          <w:tcPr>
            <w:tcW w:w="1985" w:type="dxa"/>
          </w:tcPr>
          <w:p w14:paraId="5E8674EE"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4EF" w14:textId="77777777" w:rsidR="00BF118F" w:rsidRPr="00993627" w:rsidRDefault="00D763CA" w:rsidP="00DB2C0E">
            <w:pPr>
              <w:jc w:val="center"/>
              <w:rPr>
                <w:rFonts w:ascii="Verdana" w:hAnsi="Verdana"/>
                <w:color w:val="00B050"/>
                <w:sz w:val="18"/>
                <w:szCs w:val="18"/>
              </w:rPr>
            </w:pPr>
            <w:r w:rsidRPr="00993627">
              <w:rPr>
                <w:rFonts w:ascii="Verdana" w:hAnsi="Verdana"/>
                <w:color w:val="00B050"/>
                <w:sz w:val="18"/>
                <w:szCs w:val="18"/>
              </w:rPr>
              <w:t>V</w:t>
            </w:r>
          </w:p>
        </w:tc>
        <w:tc>
          <w:tcPr>
            <w:tcW w:w="1275" w:type="dxa"/>
          </w:tcPr>
          <w:p w14:paraId="5E8674F0"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r>
      <w:tr w:rsidR="00BF118F" w:rsidRPr="00993627" w14:paraId="5E8674F9" w14:textId="77777777" w:rsidTr="001C703B">
        <w:tc>
          <w:tcPr>
            <w:tcW w:w="704" w:type="dxa"/>
          </w:tcPr>
          <w:p w14:paraId="5E8674F2" w14:textId="77777777" w:rsidR="00BF118F" w:rsidRPr="00993627" w:rsidRDefault="00BF118F">
            <w:pPr>
              <w:rPr>
                <w:rFonts w:ascii="Verdana" w:hAnsi="Verdana"/>
                <w:sz w:val="18"/>
                <w:szCs w:val="18"/>
              </w:rPr>
            </w:pPr>
          </w:p>
        </w:tc>
        <w:tc>
          <w:tcPr>
            <w:tcW w:w="1423" w:type="dxa"/>
          </w:tcPr>
          <w:p w14:paraId="5E8674F3" w14:textId="77777777" w:rsidR="00BF118F" w:rsidRPr="00993627" w:rsidRDefault="00BF118F">
            <w:pPr>
              <w:rPr>
                <w:rFonts w:ascii="Verdana" w:hAnsi="Verdana"/>
                <w:sz w:val="18"/>
                <w:szCs w:val="18"/>
              </w:rPr>
            </w:pPr>
          </w:p>
        </w:tc>
        <w:tc>
          <w:tcPr>
            <w:tcW w:w="754" w:type="dxa"/>
          </w:tcPr>
          <w:p w14:paraId="5E8674F4" w14:textId="77777777" w:rsidR="00BF118F" w:rsidRPr="00993627" w:rsidRDefault="00BF118F">
            <w:pPr>
              <w:rPr>
                <w:rFonts w:ascii="Verdana" w:hAnsi="Verdana"/>
                <w:sz w:val="18"/>
                <w:szCs w:val="18"/>
              </w:rPr>
            </w:pPr>
            <w:r w:rsidRPr="00993627">
              <w:rPr>
                <w:rFonts w:ascii="Verdana" w:hAnsi="Verdana"/>
                <w:sz w:val="18"/>
                <w:szCs w:val="18"/>
              </w:rPr>
              <w:t>C2</w:t>
            </w:r>
            <w:r>
              <w:rPr>
                <w:rFonts w:ascii="Verdana" w:hAnsi="Verdana"/>
                <w:sz w:val="18"/>
                <w:szCs w:val="18"/>
              </w:rPr>
              <w:t>*</w:t>
            </w:r>
          </w:p>
        </w:tc>
        <w:tc>
          <w:tcPr>
            <w:tcW w:w="6901" w:type="dxa"/>
          </w:tcPr>
          <w:p w14:paraId="5E8674F5" w14:textId="77777777" w:rsidR="00BF118F" w:rsidRPr="00993627" w:rsidRDefault="00BF118F">
            <w:pPr>
              <w:rPr>
                <w:rFonts w:ascii="Verdana" w:hAnsi="Verdana"/>
                <w:sz w:val="18"/>
                <w:szCs w:val="18"/>
              </w:rPr>
            </w:pPr>
            <w:r w:rsidRPr="00993627">
              <w:rPr>
                <w:rFonts w:ascii="Verdana" w:hAnsi="Verdana"/>
                <w:sz w:val="18"/>
                <w:szCs w:val="18"/>
              </w:rPr>
              <w:t>Protocolamendementen, in chronolo</w:t>
            </w:r>
            <w:r>
              <w:rPr>
                <w:rFonts w:ascii="Verdana" w:hAnsi="Verdana"/>
                <w:sz w:val="18"/>
                <w:szCs w:val="18"/>
              </w:rPr>
              <w:t xml:space="preserve">gische volgorde indien </w:t>
            </w:r>
            <w:r w:rsidRPr="00993627">
              <w:rPr>
                <w:rFonts w:ascii="Verdana" w:hAnsi="Verdana"/>
                <w:sz w:val="18"/>
                <w:szCs w:val="18"/>
              </w:rPr>
              <w:t>van toepassing</w:t>
            </w:r>
          </w:p>
        </w:tc>
        <w:tc>
          <w:tcPr>
            <w:tcW w:w="1985" w:type="dxa"/>
          </w:tcPr>
          <w:p w14:paraId="5E8674F6"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4F7" w14:textId="77777777" w:rsidR="00BF118F" w:rsidRPr="00993627" w:rsidRDefault="001C703B" w:rsidP="00DB2C0E">
            <w:pPr>
              <w:jc w:val="center"/>
              <w:rPr>
                <w:rFonts w:ascii="Verdana" w:hAnsi="Verdana"/>
                <w:color w:val="00B050"/>
                <w:sz w:val="18"/>
                <w:szCs w:val="18"/>
              </w:rPr>
            </w:pPr>
            <w:r>
              <w:rPr>
                <w:rFonts w:ascii="Verdana" w:hAnsi="Verdana"/>
                <w:color w:val="000000" w:themeColor="text1"/>
                <w:sz w:val="18"/>
                <w:szCs w:val="18"/>
              </w:rPr>
              <w:t>Y</w:t>
            </w:r>
          </w:p>
        </w:tc>
        <w:tc>
          <w:tcPr>
            <w:tcW w:w="1275" w:type="dxa"/>
          </w:tcPr>
          <w:p w14:paraId="5E8674F8" w14:textId="77777777" w:rsidR="00BF118F" w:rsidRPr="00993627" w:rsidRDefault="00BF118F" w:rsidP="00DB2C0E">
            <w:pPr>
              <w:jc w:val="center"/>
              <w:rPr>
                <w:rFonts w:ascii="Verdana" w:hAnsi="Verdana"/>
                <w:color w:val="00B050"/>
                <w:sz w:val="18"/>
                <w:szCs w:val="18"/>
              </w:rPr>
            </w:pPr>
            <w:r w:rsidRPr="00993627">
              <w:rPr>
                <w:rFonts w:ascii="Verdana" w:hAnsi="Verdana"/>
                <w:color w:val="00B050"/>
                <w:sz w:val="18"/>
                <w:szCs w:val="18"/>
              </w:rPr>
              <w:t>V</w:t>
            </w:r>
          </w:p>
        </w:tc>
      </w:tr>
      <w:tr w:rsidR="00315C9F" w:rsidRPr="00993627" w14:paraId="46D02B54" w14:textId="77777777" w:rsidTr="001C703B">
        <w:tc>
          <w:tcPr>
            <w:tcW w:w="704" w:type="dxa"/>
          </w:tcPr>
          <w:p w14:paraId="1AF39557" w14:textId="54AF8293" w:rsidR="00315C9F" w:rsidRPr="00993627" w:rsidRDefault="00315C9F" w:rsidP="00315C9F">
            <w:pPr>
              <w:rPr>
                <w:rFonts w:ascii="Verdana" w:hAnsi="Verdana"/>
                <w:sz w:val="18"/>
                <w:szCs w:val="18"/>
              </w:rPr>
            </w:pPr>
            <w:r>
              <w:rPr>
                <w:rFonts w:ascii="Verdana" w:hAnsi="Verdana"/>
                <w:sz w:val="18"/>
                <w:szCs w:val="18"/>
              </w:rPr>
              <w:t>D</w:t>
            </w:r>
          </w:p>
        </w:tc>
        <w:tc>
          <w:tcPr>
            <w:tcW w:w="1423" w:type="dxa"/>
          </w:tcPr>
          <w:p w14:paraId="0DB4DF5C" w14:textId="22F2B8FD" w:rsidR="00315C9F" w:rsidRPr="00993627" w:rsidRDefault="00315C9F" w:rsidP="00315C9F">
            <w:pPr>
              <w:rPr>
                <w:rFonts w:ascii="Verdana" w:hAnsi="Verdana"/>
                <w:sz w:val="18"/>
                <w:szCs w:val="18"/>
              </w:rPr>
            </w:pPr>
            <w:r>
              <w:rPr>
                <w:rFonts w:ascii="Verdana" w:hAnsi="Verdana"/>
                <w:sz w:val="18"/>
                <w:szCs w:val="18"/>
              </w:rPr>
              <w:t>Investigator Brochure</w:t>
            </w:r>
          </w:p>
        </w:tc>
        <w:tc>
          <w:tcPr>
            <w:tcW w:w="754" w:type="dxa"/>
          </w:tcPr>
          <w:p w14:paraId="6EE97B1A" w14:textId="31879B5D" w:rsidR="00315C9F" w:rsidRPr="00993627" w:rsidRDefault="00315C9F" w:rsidP="00315C9F">
            <w:pPr>
              <w:rPr>
                <w:rFonts w:ascii="Verdana" w:hAnsi="Verdana"/>
                <w:sz w:val="18"/>
                <w:szCs w:val="18"/>
              </w:rPr>
            </w:pPr>
            <w:r>
              <w:rPr>
                <w:rFonts w:ascii="Verdana" w:hAnsi="Verdana"/>
                <w:sz w:val="18"/>
                <w:szCs w:val="18"/>
              </w:rPr>
              <w:t>D1</w:t>
            </w:r>
          </w:p>
        </w:tc>
        <w:tc>
          <w:tcPr>
            <w:tcW w:w="6901" w:type="dxa"/>
          </w:tcPr>
          <w:p w14:paraId="0E247482" w14:textId="77777777" w:rsidR="00315C9F" w:rsidRPr="00993627" w:rsidRDefault="00315C9F" w:rsidP="00315C9F">
            <w:pPr>
              <w:rPr>
                <w:rFonts w:ascii="Verdana" w:hAnsi="Verdana"/>
                <w:sz w:val="18"/>
                <w:szCs w:val="18"/>
              </w:rPr>
            </w:pPr>
          </w:p>
        </w:tc>
        <w:tc>
          <w:tcPr>
            <w:tcW w:w="1985" w:type="dxa"/>
          </w:tcPr>
          <w:p w14:paraId="27964D9C" w14:textId="0BC1FAB5"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4C2C1DDB" w14:textId="2BBBA947" w:rsidR="00315C9F" w:rsidRDefault="00315C9F" w:rsidP="00315C9F">
            <w:pPr>
              <w:jc w:val="center"/>
              <w:rPr>
                <w:rFonts w:ascii="Verdana" w:hAnsi="Verdana"/>
                <w:color w:val="000000" w:themeColor="text1"/>
                <w:sz w:val="18"/>
                <w:szCs w:val="18"/>
              </w:rPr>
            </w:pPr>
            <w:r w:rsidRPr="00993627">
              <w:rPr>
                <w:rFonts w:ascii="Verdana" w:hAnsi="Verdana"/>
                <w:color w:val="00B050"/>
                <w:sz w:val="18"/>
                <w:szCs w:val="18"/>
              </w:rPr>
              <w:t>V</w:t>
            </w:r>
          </w:p>
        </w:tc>
        <w:tc>
          <w:tcPr>
            <w:tcW w:w="1275" w:type="dxa"/>
          </w:tcPr>
          <w:p w14:paraId="53823FA3" w14:textId="342D0D51" w:rsidR="00315C9F" w:rsidRPr="00993627" w:rsidRDefault="00315C9F" w:rsidP="00315C9F">
            <w:pPr>
              <w:jc w:val="center"/>
              <w:rPr>
                <w:rFonts w:ascii="Verdana" w:hAnsi="Verdana"/>
                <w:color w:val="00B050"/>
                <w:sz w:val="18"/>
                <w:szCs w:val="18"/>
              </w:rPr>
            </w:pPr>
            <w:r w:rsidRPr="00993627">
              <w:rPr>
                <w:rFonts w:ascii="Verdana" w:hAnsi="Verdana"/>
                <w:color w:val="FF0000"/>
                <w:sz w:val="18"/>
                <w:szCs w:val="18"/>
              </w:rPr>
              <w:t>X</w:t>
            </w:r>
          </w:p>
        </w:tc>
      </w:tr>
      <w:tr w:rsidR="00315C9F" w:rsidRPr="00993627" w14:paraId="5E867501" w14:textId="77777777" w:rsidTr="001C703B">
        <w:tc>
          <w:tcPr>
            <w:tcW w:w="704" w:type="dxa"/>
          </w:tcPr>
          <w:p w14:paraId="5E8674FA" w14:textId="77777777" w:rsidR="00315C9F" w:rsidRPr="00993627" w:rsidRDefault="00315C9F" w:rsidP="00315C9F">
            <w:pPr>
              <w:rPr>
                <w:rFonts w:ascii="Verdana" w:hAnsi="Verdana"/>
                <w:sz w:val="18"/>
                <w:szCs w:val="18"/>
              </w:rPr>
            </w:pPr>
            <w:r w:rsidRPr="00993627">
              <w:rPr>
                <w:rFonts w:ascii="Verdana" w:hAnsi="Verdana"/>
                <w:sz w:val="18"/>
                <w:szCs w:val="18"/>
              </w:rPr>
              <w:t>E</w:t>
            </w:r>
          </w:p>
        </w:tc>
        <w:tc>
          <w:tcPr>
            <w:tcW w:w="1423" w:type="dxa"/>
          </w:tcPr>
          <w:p w14:paraId="5E8674FB" w14:textId="77777777" w:rsidR="00315C9F" w:rsidRPr="00993627" w:rsidRDefault="00315C9F" w:rsidP="00315C9F">
            <w:pPr>
              <w:rPr>
                <w:rFonts w:ascii="Verdana" w:hAnsi="Verdana"/>
                <w:sz w:val="18"/>
                <w:szCs w:val="18"/>
              </w:rPr>
            </w:pPr>
            <w:r w:rsidRPr="00993627">
              <w:rPr>
                <w:rFonts w:ascii="Verdana" w:hAnsi="Verdana"/>
                <w:sz w:val="18"/>
                <w:szCs w:val="18"/>
              </w:rPr>
              <w:t xml:space="preserve">Informatie voor </w:t>
            </w:r>
            <w:proofErr w:type="spellStart"/>
            <w:r w:rsidRPr="00993627">
              <w:rPr>
                <w:rFonts w:ascii="Verdana" w:hAnsi="Verdana"/>
                <w:sz w:val="18"/>
                <w:szCs w:val="18"/>
              </w:rPr>
              <w:t>proef-personen</w:t>
            </w:r>
            <w:proofErr w:type="spellEnd"/>
          </w:p>
        </w:tc>
        <w:tc>
          <w:tcPr>
            <w:tcW w:w="754" w:type="dxa"/>
          </w:tcPr>
          <w:p w14:paraId="5E8674FC" w14:textId="77777777" w:rsidR="00315C9F" w:rsidRPr="00993627" w:rsidRDefault="00315C9F" w:rsidP="00315C9F">
            <w:pPr>
              <w:rPr>
                <w:rFonts w:ascii="Verdana" w:hAnsi="Verdana"/>
                <w:sz w:val="18"/>
                <w:szCs w:val="18"/>
              </w:rPr>
            </w:pPr>
            <w:r w:rsidRPr="00993627">
              <w:rPr>
                <w:rFonts w:ascii="Verdana" w:hAnsi="Verdana"/>
                <w:sz w:val="18"/>
                <w:szCs w:val="18"/>
              </w:rPr>
              <w:t>E1</w:t>
            </w:r>
            <w:r>
              <w:rPr>
                <w:rFonts w:ascii="Verdana" w:hAnsi="Verdana"/>
                <w:sz w:val="18"/>
                <w:szCs w:val="18"/>
              </w:rPr>
              <w:t>*</w:t>
            </w:r>
            <w:r w:rsidRPr="00993627">
              <w:rPr>
                <w:rFonts w:ascii="Verdana" w:hAnsi="Verdana"/>
                <w:sz w:val="18"/>
                <w:szCs w:val="18"/>
              </w:rPr>
              <w:t xml:space="preserve"> / E2</w:t>
            </w:r>
            <w:r>
              <w:rPr>
                <w:rFonts w:ascii="Verdana" w:hAnsi="Verdana"/>
                <w:sz w:val="18"/>
                <w:szCs w:val="18"/>
              </w:rPr>
              <w:t>*</w:t>
            </w:r>
          </w:p>
        </w:tc>
        <w:tc>
          <w:tcPr>
            <w:tcW w:w="6901" w:type="dxa"/>
          </w:tcPr>
          <w:p w14:paraId="5E8674FD" w14:textId="77777777" w:rsidR="00315C9F" w:rsidRPr="00993627" w:rsidRDefault="00315C9F" w:rsidP="00315C9F">
            <w:pPr>
              <w:rPr>
                <w:rFonts w:ascii="Verdana" w:hAnsi="Verdana"/>
                <w:sz w:val="18"/>
                <w:szCs w:val="18"/>
              </w:rPr>
            </w:pPr>
            <w:r w:rsidRPr="00993627">
              <w:rPr>
                <w:rFonts w:ascii="Verdana" w:hAnsi="Verdana"/>
                <w:sz w:val="18"/>
                <w:szCs w:val="18"/>
              </w:rPr>
              <w:t xml:space="preserve">Informatiebrief/-ven voor proefpersonen / vertegenwoordigers incl. </w:t>
            </w:r>
            <w:r w:rsidRPr="00993627">
              <w:rPr>
                <w:rFonts w:ascii="Verdana" w:hAnsi="Verdana"/>
                <w:sz w:val="18"/>
                <w:szCs w:val="18"/>
              </w:rPr>
              <w:br/>
              <w:t xml:space="preserve">1) toestemmingsformulier(en) </w:t>
            </w:r>
            <w:r w:rsidRPr="00993627">
              <w:rPr>
                <w:rFonts w:ascii="Verdana" w:hAnsi="Verdana"/>
                <w:sz w:val="18"/>
                <w:szCs w:val="18"/>
              </w:rPr>
              <w:br/>
              <w:t>2) Franciscus-specifieke bijlage</w:t>
            </w:r>
            <w:r w:rsidRPr="00993627">
              <w:rPr>
                <w:rFonts w:ascii="Verdana" w:hAnsi="Verdana"/>
                <w:sz w:val="18"/>
                <w:szCs w:val="18"/>
              </w:rPr>
              <w:br/>
              <w:t>3) verzekeringsbijlage (indien van toepassing)</w:t>
            </w:r>
          </w:p>
        </w:tc>
        <w:tc>
          <w:tcPr>
            <w:tcW w:w="1985" w:type="dxa"/>
          </w:tcPr>
          <w:p w14:paraId="5E8674FE"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4FF"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275" w:type="dxa"/>
          </w:tcPr>
          <w:p w14:paraId="5E867500"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r>
      <w:tr w:rsidR="00315C9F" w:rsidRPr="00993627" w14:paraId="5E867509" w14:textId="77777777" w:rsidTr="001C703B">
        <w:tc>
          <w:tcPr>
            <w:tcW w:w="704" w:type="dxa"/>
          </w:tcPr>
          <w:p w14:paraId="5E867502" w14:textId="77777777" w:rsidR="00315C9F" w:rsidRPr="00993627" w:rsidRDefault="00315C9F" w:rsidP="00315C9F">
            <w:pPr>
              <w:rPr>
                <w:rFonts w:ascii="Verdana" w:hAnsi="Verdana"/>
                <w:sz w:val="18"/>
                <w:szCs w:val="18"/>
              </w:rPr>
            </w:pPr>
            <w:r w:rsidRPr="00993627">
              <w:rPr>
                <w:rFonts w:ascii="Verdana" w:hAnsi="Verdana"/>
                <w:sz w:val="18"/>
                <w:szCs w:val="18"/>
              </w:rPr>
              <w:t>F</w:t>
            </w:r>
          </w:p>
        </w:tc>
        <w:tc>
          <w:tcPr>
            <w:tcW w:w="1423" w:type="dxa"/>
          </w:tcPr>
          <w:p w14:paraId="5E867503" w14:textId="77777777" w:rsidR="00315C9F" w:rsidRPr="00993627" w:rsidRDefault="00315C9F" w:rsidP="00315C9F">
            <w:pPr>
              <w:rPr>
                <w:rFonts w:ascii="Verdana" w:hAnsi="Verdana"/>
                <w:sz w:val="18"/>
                <w:szCs w:val="18"/>
              </w:rPr>
            </w:pPr>
            <w:r w:rsidRPr="00993627">
              <w:rPr>
                <w:rFonts w:ascii="Verdana" w:hAnsi="Verdana"/>
                <w:sz w:val="18"/>
                <w:szCs w:val="18"/>
              </w:rPr>
              <w:t>Vragenlijsten</w:t>
            </w:r>
          </w:p>
        </w:tc>
        <w:tc>
          <w:tcPr>
            <w:tcW w:w="754" w:type="dxa"/>
          </w:tcPr>
          <w:p w14:paraId="5E867504" w14:textId="77777777" w:rsidR="00315C9F" w:rsidRPr="00993627" w:rsidRDefault="00315C9F" w:rsidP="00315C9F">
            <w:pPr>
              <w:rPr>
                <w:rFonts w:ascii="Verdana" w:hAnsi="Verdana"/>
                <w:sz w:val="18"/>
                <w:szCs w:val="18"/>
              </w:rPr>
            </w:pPr>
            <w:r w:rsidRPr="00993627">
              <w:rPr>
                <w:rFonts w:ascii="Verdana" w:hAnsi="Verdana"/>
                <w:sz w:val="18"/>
                <w:szCs w:val="18"/>
              </w:rPr>
              <w:t>F1</w:t>
            </w:r>
            <w:r>
              <w:rPr>
                <w:rFonts w:ascii="Verdana" w:hAnsi="Verdana"/>
                <w:sz w:val="18"/>
                <w:szCs w:val="18"/>
              </w:rPr>
              <w:t>*</w:t>
            </w:r>
          </w:p>
        </w:tc>
        <w:tc>
          <w:tcPr>
            <w:tcW w:w="6901" w:type="dxa"/>
          </w:tcPr>
          <w:p w14:paraId="5E867505" w14:textId="77777777" w:rsidR="00315C9F" w:rsidRPr="00993627" w:rsidRDefault="00315C9F" w:rsidP="00315C9F">
            <w:pPr>
              <w:rPr>
                <w:rFonts w:ascii="Verdana" w:hAnsi="Verdana"/>
                <w:sz w:val="18"/>
                <w:szCs w:val="18"/>
              </w:rPr>
            </w:pPr>
            <w:r w:rsidRPr="00993627">
              <w:rPr>
                <w:rFonts w:ascii="Verdana" w:hAnsi="Verdana"/>
                <w:sz w:val="18"/>
                <w:szCs w:val="18"/>
              </w:rPr>
              <w:t>Vragenlijsten (indien van toepassing)</w:t>
            </w:r>
          </w:p>
        </w:tc>
        <w:tc>
          <w:tcPr>
            <w:tcW w:w="1985" w:type="dxa"/>
          </w:tcPr>
          <w:p w14:paraId="5E867506"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07" w14:textId="77777777" w:rsidR="00315C9F" w:rsidRPr="00993627" w:rsidRDefault="00315C9F" w:rsidP="00315C9F">
            <w:pPr>
              <w:jc w:val="center"/>
              <w:rPr>
                <w:rFonts w:ascii="Verdana" w:hAnsi="Verdana"/>
                <w:color w:val="00B050"/>
                <w:sz w:val="18"/>
                <w:szCs w:val="18"/>
              </w:rPr>
            </w:pPr>
            <w:r w:rsidRPr="00993627">
              <w:rPr>
                <w:rFonts w:ascii="Verdana" w:hAnsi="Verdana"/>
                <w:color w:val="FF0000"/>
                <w:sz w:val="18"/>
                <w:szCs w:val="18"/>
              </w:rPr>
              <w:t>X</w:t>
            </w:r>
          </w:p>
        </w:tc>
        <w:tc>
          <w:tcPr>
            <w:tcW w:w="1275" w:type="dxa"/>
          </w:tcPr>
          <w:p w14:paraId="5E867508"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r>
      <w:tr w:rsidR="00315C9F" w:rsidRPr="00993627" w14:paraId="5E867511" w14:textId="77777777" w:rsidTr="001C703B">
        <w:tc>
          <w:tcPr>
            <w:tcW w:w="704" w:type="dxa"/>
          </w:tcPr>
          <w:p w14:paraId="5E86750A" w14:textId="77777777" w:rsidR="00315C9F" w:rsidRPr="00993627" w:rsidRDefault="00315C9F" w:rsidP="00315C9F">
            <w:pPr>
              <w:rPr>
                <w:rFonts w:ascii="Verdana" w:hAnsi="Verdana"/>
                <w:sz w:val="18"/>
                <w:szCs w:val="18"/>
              </w:rPr>
            </w:pPr>
          </w:p>
        </w:tc>
        <w:tc>
          <w:tcPr>
            <w:tcW w:w="1423" w:type="dxa"/>
          </w:tcPr>
          <w:p w14:paraId="5E86750B" w14:textId="77777777" w:rsidR="00315C9F" w:rsidRPr="00993627" w:rsidRDefault="00315C9F" w:rsidP="00315C9F">
            <w:pPr>
              <w:rPr>
                <w:rFonts w:ascii="Verdana" w:hAnsi="Verdana"/>
                <w:sz w:val="18"/>
                <w:szCs w:val="18"/>
              </w:rPr>
            </w:pPr>
          </w:p>
        </w:tc>
        <w:tc>
          <w:tcPr>
            <w:tcW w:w="754" w:type="dxa"/>
          </w:tcPr>
          <w:p w14:paraId="5E86750C" w14:textId="77777777" w:rsidR="00315C9F" w:rsidRPr="00993627" w:rsidRDefault="00315C9F" w:rsidP="00315C9F">
            <w:pPr>
              <w:rPr>
                <w:rFonts w:ascii="Verdana" w:hAnsi="Verdana"/>
                <w:sz w:val="18"/>
                <w:szCs w:val="18"/>
              </w:rPr>
            </w:pPr>
            <w:r w:rsidRPr="00993627">
              <w:rPr>
                <w:rFonts w:ascii="Verdana" w:hAnsi="Verdana"/>
                <w:sz w:val="18"/>
                <w:szCs w:val="18"/>
              </w:rPr>
              <w:t>F2</w:t>
            </w:r>
            <w:r>
              <w:rPr>
                <w:rFonts w:ascii="Verdana" w:hAnsi="Verdana"/>
                <w:sz w:val="18"/>
                <w:szCs w:val="18"/>
              </w:rPr>
              <w:t>*</w:t>
            </w:r>
          </w:p>
        </w:tc>
        <w:tc>
          <w:tcPr>
            <w:tcW w:w="6901" w:type="dxa"/>
          </w:tcPr>
          <w:p w14:paraId="5E86750D" w14:textId="77777777" w:rsidR="00315C9F" w:rsidRPr="00993627" w:rsidRDefault="00315C9F" w:rsidP="00315C9F">
            <w:pPr>
              <w:rPr>
                <w:rFonts w:ascii="Verdana" w:hAnsi="Verdana"/>
                <w:sz w:val="18"/>
                <w:szCs w:val="18"/>
              </w:rPr>
            </w:pPr>
            <w:proofErr w:type="spellStart"/>
            <w:r w:rsidRPr="00993627">
              <w:rPr>
                <w:rFonts w:ascii="Verdana" w:hAnsi="Verdana"/>
                <w:sz w:val="18"/>
                <w:szCs w:val="18"/>
              </w:rPr>
              <w:t>Patiëntendagboek</w:t>
            </w:r>
            <w:proofErr w:type="spellEnd"/>
            <w:r w:rsidRPr="00993627">
              <w:rPr>
                <w:rFonts w:ascii="Verdana" w:hAnsi="Verdana"/>
                <w:sz w:val="18"/>
                <w:szCs w:val="18"/>
              </w:rPr>
              <w:t xml:space="preserve"> (indien van toepassing)</w:t>
            </w:r>
          </w:p>
        </w:tc>
        <w:tc>
          <w:tcPr>
            <w:tcW w:w="1985" w:type="dxa"/>
          </w:tcPr>
          <w:p w14:paraId="5E86750E"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0F" w14:textId="77777777" w:rsidR="00315C9F" w:rsidRPr="00993627" w:rsidRDefault="00315C9F" w:rsidP="00315C9F">
            <w:pPr>
              <w:jc w:val="center"/>
              <w:rPr>
                <w:rFonts w:ascii="Verdana" w:hAnsi="Verdana"/>
                <w:color w:val="00B050"/>
                <w:sz w:val="18"/>
                <w:szCs w:val="18"/>
              </w:rPr>
            </w:pPr>
            <w:r w:rsidRPr="00993627">
              <w:rPr>
                <w:rFonts w:ascii="Verdana" w:hAnsi="Verdana"/>
                <w:color w:val="FF0000"/>
                <w:sz w:val="18"/>
                <w:szCs w:val="18"/>
              </w:rPr>
              <w:t>X</w:t>
            </w:r>
          </w:p>
        </w:tc>
        <w:tc>
          <w:tcPr>
            <w:tcW w:w="1275" w:type="dxa"/>
          </w:tcPr>
          <w:p w14:paraId="5E867510"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r>
      <w:tr w:rsidR="00315C9F" w:rsidRPr="00993627" w14:paraId="5E867519" w14:textId="77777777" w:rsidTr="001C703B">
        <w:tc>
          <w:tcPr>
            <w:tcW w:w="704" w:type="dxa"/>
          </w:tcPr>
          <w:p w14:paraId="5E867512" w14:textId="77777777" w:rsidR="00315C9F" w:rsidRPr="00993627" w:rsidRDefault="00315C9F" w:rsidP="00315C9F">
            <w:pPr>
              <w:rPr>
                <w:rFonts w:ascii="Verdana" w:hAnsi="Verdana"/>
                <w:sz w:val="18"/>
                <w:szCs w:val="18"/>
              </w:rPr>
            </w:pPr>
          </w:p>
        </w:tc>
        <w:tc>
          <w:tcPr>
            <w:tcW w:w="1423" w:type="dxa"/>
          </w:tcPr>
          <w:p w14:paraId="5E867513" w14:textId="77777777" w:rsidR="00315C9F" w:rsidRPr="00993627" w:rsidRDefault="00315C9F" w:rsidP="00315C9F">
            <w:pPr>
              <w:rPr>
                <w:rFonts w:ascii="Verdana" w:hAnsi="Verdana"/>
                <w:sz w:val="18"/>
                <w:szCs w:val="18"/>
              </w:rPr>
            </w:pPr>
          </w:p>
        </w:tc>
        <w:tc>
          <w:tcPr>
            <w:tcW w:w="754" w:type="dxa"/>
          </w:tcPr>
          <w:p w14:paraId="5E867514" w14:textId="77777777" w:rsidR="00315C9F" w:rsidRPr="00993627" w:rsidRDefault="00315C9F" w:rsidP="00315C9F">
            <w:pPr>
              <w:rPr>
                <w:rFonts w:ascii="Verdana" w:hAnsi="Verdana"/>
                <w:sz w:val="18"/>
                <w:szCs w:val="18"/>
              </w:rPr>
            </w:pPr>
            <w:r w:rsidRPr="00993627">
              <w:rPr>
                <w:rFonts w:ascii="Verdana" w:hAnsi="Verdana"/>
                <w:sz w:val="18"/>
                <w:szCs w:val="18"/>
              </w:rPr>
              <w:t>F3</w:t>
            </w:r>
            <w:r>
              <w:rPr>
                <w:rFonts w:ascii="Verdana" w:hAnsi="Verdana"/>
                <w:sz w:val="18"/>
                <w:szCs w:val="18"/>
              </w:rPr>
              <w:t>*</w:t>
            </w:r>
          </w:p>
        </w:tc>
        <w:tc>
          <w:tcPr>
            <w:tcW w:w="6901" w:type="dxa"/>
          </w:tcPr>
          <w:p w14:paraId="5E867515" w14:textId="77777777" w:rsidR="00315C9F" w:rsidRPr="00993627" w:rsidRDefault="00315C9F" w:rsidP="00315C9F">
            <w:pPr>
              <w:rPr>
                <w:rFonts w:ascii="Verdana" w:hAnsi="Verdana"/>
                <w:sz w:val="18"/>
                <w:szCs w:val="18"/>
              </w:rPr>
            </w:pPr>
            <w:r w:rsidRPr="00993627">
              <w:rPr>
                <w:rFonts w:ascii="Verdana" w:hAnsi="Verdana"/>
                <w:sz w:val="18"/>
                <w:szCs w:val="18"/>
              </w:rPr>
              <w:t>Patiëntenkaart (indien van toepassing)</w:t>
            </w:r>
          </w:p>
        </w:tc>
        <w:tc>
          <w:tcPr>
            <w:tcW w:w="1985" w:type="dxa"/>
          </w:tcPr>
          <w:p w14:paraId="5E867516"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17" w14:textId="77777777" w:rsidR="00315C9F" w:rsidRPr="00993627" w:rsidRDefault="00315C9F" w:rsidP="00315C9F">
            <w:pPr>
              <w:jc w:val="center"/>
              <w:rPr>
                <w:rFonts w:ascii="Verdana" w:hAnsi="Verdana"/>
                <w:color w:val="00B050"/>
                <w:sz w:val="18"/>
                <w:szCs w:val="18"/>
              </w:rPr>
            </w:pPr>
            <w:r w:rsidRPr="00993627">
              <w:rPr>
                <w:rFonts w:ascii="Verdana" w:hAnsi="Verdana"/>
                <w:color w:val="FF0000"/>
                <w:sz w:val="18"/>
                <w:szCs w:val="18"/>
              </w:rPr>
              <w:t>X</w:t>
            </w:r>
          </w:p>
        </w:tc>
        <w:tc>
          <w:tcPr>
            <w:tcW w:w="1275" w:type="dxa"/>
          </w:tcPr>
          <w:p w14:paraId="5E867518"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r>
      <w:tr w:rsidR="00315C9F" w:rsidRPr="00993627" w14:paraId="5E867521" w14:textId="77777777" w:rsidTr="001C703B">
        <w:tc>
          <w:tcPr>
            <w:tcW w:w="704" w:type="dxa"/>
          </w:tcPr>
          <w:p w14:paraId="5E86751A" w14:textId="77777777" w:rsidR="00315C9F" w:rsidRPr="00993627" w:rsidRDefault="00315C9F" w:rsidP="00315C9F">
            <w:pPr>
              <w:rPr>
                <w:rFonts w:ascii="Verdana" w:hAnsi="Verdana"/>
                <w:sz w:val="18"/>
                <w:szCs w:val="18"/>
              </w:rPr>
            </w:pPr>
            <w:r w:rsidRPr="00993627">
              <w:rPr>
                <w:rFonts w:ascii="Verdana" w:hAnsi="Verdana"/>
                <w:sz w:val="18"/>
                <w:szCs w:val="18"/>
              </w:rPr>
              <w:lastRenderedPageBreak/>
              <w:t>G</w:t>
            </w:r>
          </w:p>
        </w:tc>
        <w:tc>
          <w:tcPr>
            <w:tcW w:w="1423" w:type="dxa"/>
          </w:tcPr>
          <w:p w14:paraId="5E86751B" w14:textId="77777777" w:rsidR="00315C9F" w:rsidRPr="00993627" w:rsidRDefault="00315C9F" w:rsidP="00315C9F">
            <w:pPr>
              <w:rPr>
                <w:rFonts w:ascii="Verdana" w:hAnsi="Verdana"/>
                <w:sz w:val="18"/>
                <w:szCs w:val="18"/>
              </w:rPr>
            </w:pPr>
            <w:r w:rsidRPr="00993627">
              <w:rPr>
                <w:rFonts w:ascii="Verdana" w:hAnsi="Verdana"/>
                <w:sz w:val="18"/>
                <w:szCs w:val="18"/>
              </w:rPr>
              <w:t>Verzekering</w:t>
            </w:r>
          </w:p>
        </w:tc>
        <w:tc>
          <w:tcPr>
            <w:tcW w:w="754" w:type="dxa"/>
          </w:tcPr>
          <w:p w14:paraId="5E86751C" w14:textId="77777777" w:rsidR="00315C9F" w:rsidRPr="00993627" w:rsidRDefault="00315C9F" w:rsidP="00315C9F">
            <w:pPr>
              <w:rPr>
                <w:rFonts w:ascii="Verdana" w:hAnsi="Verdana"/>
                <w:sz w:val="18"/>
                <w:szCs w:val="18"/>
              </w:rPr>
            </w:pPr>
            <w:r w:rsidRPr="00993627">
              <w:rPr>
                <w:rFonts w:ascii="Verdana" w:hAnsi="Verdana"/>
                <w:sz w:val="18"/>
                <w:szCs w:val="18"/>
              </w:rPr>
              <w:t>G1</w:t>
            </w:r>
            <w:r>
              <w:rPr>
                <w:rFonts w:ascii="Verdana" w:hAnsi="Verdana"/>
                <w:sz w:val="18"/>
                <w:szCs w:val="18"/>
              </w:rPr>
              <w:t>*</w:t>
            </w:r>
          </w:p>
        </w:tc>
        <w:tc>
          <w:tcPr>
            <w:tcW w:w="6901" w:type="dxa"/>
          </w:tcPr>
          <w:p w14:paraId="5E86751D" w14:textId="77777777" w:rsidR="00315C9F" w:rsidRPr="00993627" w:rsidRDefault="00315C9F" w:rsidP="00315C9F">
            <w:pPr>
              <w:rPr>
                <w:rFonts w:ascii="Verdana" w:hAnsi="Verdana"/>
                <w:sz w:val="18"/>
                <w:szCs w:val="18"/>
              </w:rPr>
            </w:pPr>
            <w:r w:rsidRPr="00993627">
              <w:rPr>
                <w:rFonts w:ascii="Verdana" w:hAnsi="Verdana"/>
                <w:sz w:val="18"/>
                <w:szCs w:val="18"/>
              </w:rPr>
              <w:t>Verzekeringscertificaat WMO-proefpersonenverzekering of besluit van toetsende METC/CCMO (indien Franciscus deelnemend centrum is, maar niet opdrachtgever)</w:t>
            </w:r>
          </w:p>
        </w:tc>
        <w:tc>
          <w:tcPr>
            <w:tcW w:w="1985" w:type="dxa"/>
          </w:tcPr>
          <w:p w14:paraId="5E86751E"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1F" w14:textId="77777777" w:rsidR="00315C9F" w:rsidRPr="00993627" w:rsidRDefault="00315C9F" w:rsidP="00315C9F">
            <w:pPr>
              <w:jc w:val="center"/>
              <w:rPr>
                <w:rFonts w:ascii="Verdana" w:hAnsi="Verdana"/>
                <w:color w:val="FF0000"/>
                <w:sz w:val="18"/>
                <w:szCs w:val="18"/>
              </w:rPr>
            </w:pPr>
            <w:r w:rsidRPr="00993627">
              <w:rPr>
                <w:rFonts w:ascii="Verdana" w:hAnsi="Verdana"/>
                <w:color w:val="FF0000"/>
                <w:sz w:val="18"/>
                <w:szCs w:val="18"/>
              </w:rPr>
              <w:t>X</w:t>
            </w:r>
          </w:p>
        </w:tc>
        <w:tc>
          <w:tcPr>
            <w:tcW w:w="1275" w:type="dxa"/>
          </w:tcPr>
          <w:p w14:paraId="5E867520" w14:textId="77777777" w:rsidR="00315C9F" w:rsidRPr="00993627" w:rsidRDefault="00315C9F" w:rsidP="00315C9F">
            <w:pPr>
              <w:jc w:val="center"/>
              <w:rPr>
                <w:rFonts w:ascii="Verdana" w:hAnsi="Verdana"/>
                <w:sz w:val="18"/>
                <w:szCs w:val="18"/>
              </w:rPr>
            </w:pPr>
            <w:r w:rsidRPr="00993627">
              <w:rPr>
                <w:rFonts w:ascii="Verdana" w:hAnsi="Verdana"/>
                <w:color w:val="FF0000"/>
                <w:sz w:val="18"/>
                <w:szCs w:val="18"/>
              </w:rPr>
              <w:t>X</w:t>
            </w:r>
          </w:p>
        </w:tc>
      </w:tr>
      <w:tr w:rsidR="00315C9F" w:rsidRPr="00993627" w14:paraId="5E86752A" w14:textId="77777777" w:rsidTr="001C703B">
        <w:tc>
          <w:tcPr>
            <w:tcW w:w="704" w:type="dxa"/>
          </w:tcPr>
          <w:p w14:paraId="5E867522" w14:textId="77777777" w:rsidR="00315C9F" w:rsidRPr="00993627" w:rsidRDefault="00315C9F" w:rsidP="00315C9F">
            <w:pPr>
              <w:rPr>
                <w:rFonts w:ascii="Verdana" w:hAnsi="Verdana"/>
                <w:sz w:val="18"/>
                <w:szCs w:val="18"/>
              </w:rPr>
            </w:pPr>
            <w:r w:rsidRPr="00993627">
              <w:rPr>
                <w:rFonts w:ascii="Verdana" w:hAnsi="Verdana"/>
                <w:sz w:val="18"/>
                <w:szCs w:val="18"/>
              </w:rPr>
              <w:t>I</w:t>
            </w:r>
          </w:p>
        </w:tc>
        <w:tc>
          <w:tcPr>
            <w:tcW w:w="1423" w:type="dxa"/>
          </w:tcPr>
          <w:p w14:paraId="5E867523" w14:textId="77777777" w:rsidR="00315C9F" w:rsidRPr="00993627" w:rsidRDefault="00315C9F" w:rsidP="00315C9F">
            <w:pPr>
              <w:rPr>
                <w:rFonts w:ascii="Verdana" w:hAnsi="Verdana"/>
                <w:sz w:val="18"/>
                <w:szCs w:val="18"/>
              </w:rPr>
            </w:pPr>
            <w:r w:rsidRPr="00993627">
              <w:rPr>
                <w:rFonts w:ascii="Verdana" w:hAnsi="Verdana"/>
                <w:sz w:val="18"/>
                <w:szCs w:val="18"/>
              </w:rPr>
              <w:t>Informatie deelnemend centrum</w:t>
            </w:r>
          </w:p>
        </w:tc>
        <w:tc>
          <w:tcPr>
            <w:tcW w:w="754" w:type="dxa"/>
          </w:tcPr>
          <w:p w14:paraId="5E867524" w14:textId="77777777" w:rsidR="00315C9F" w:rsidRPr="00993627" w:rsidRDefault="00315C9F" w:rsidP="00315C9F">
            <w:pPr>
              <w:rPr>
                <w:rFonts w:ascii="Verdana" w:hAnsi="Verdana"/>
                <w:sz w:val="18"/>
                <w:szCs w:val="18"/>
              </w:rPr>
            </w:pPr>
            <w:r w:rsidRPr="00993627">
              <w:rPr>
                <w:rFonts w:ascii="Verdana" w:hAnsi="Verdana"/>
                <w:sz w:val="18"/>
                <w:szCs w:val="18"/>
              </w:rPr>
              <w:t>I2</w:t>
            </w:r>
          </w:p>
        </w:tc>
        <w:tc>
          <w:tcPr>
            <w:tcW w:w="6901" w:type="dxa"/>
          </w:tcPr>
          <w:p w14:paraId="5E867525" w14:textId="77777777" w:rsidR="00315C9F" w:rsidRDefault="00315C9F" w:rsidP="00315C9F">
            <w:pPr>
              <w:rPr>
                <w:rFonts w:ascii="Verdana" w:hAnsi="Verdana"/>
                <w:sz w:val="18"/>
                <w:szCs w:val="18"/>
              </w:rPr>
            </w:pPr>
            <w:r w:rsidRPr="000674C3">
              <w:rPr>
                <w:rFonts w:ascii="Verdana" w:hAnsi="Verdana"/>
                <w:i/>
                <w:sz w:val="18"/>
                <w:szCs w:val="18"/>
              </w:rPr>
              <w:t>Oude METC route</w:t>
            </w:r>
            <w:r>
              <w:rPr>
                <w:rFonts w:ascii="Verdana" w:hAnsi="Verdana"/>
                <w:sz w:val="18"/>
                <w:szCs w:val="18"/>
              </w:rPr>
              <w:t xml:space="preserve">: </w:t>
            </w:r>
            <w:proofErr w:type="spellStart"/>
            <w:r w:rsidRPr="00993627">
              <w:rPr>
                <w:rFonts w:ascii="Verdana" w:hAnsi="Verdana"/>
                <w:sz w:val="18"/>
                <w:szCs w:val="18"/>
              </w:rPr>
              <w:t>Onderzoeksverklaring</w:t>
            </w:r>
            <w:proofErr w:type="spellEnd"/>
            <w:r w:rsidRPr="00993627">
              <w:rPr>
                <w:rFonts w:ascii="Verdana" w:hAnsi="Verdana"/>
                <w:sz w:val="18"/>
                <w:szCs w:val="18"/>
              </w:rPr>
              <w:t xml:space="preserve"> (indien Franciscus deelnemend centrum is, maar niet opdrachtgever)</w:t>
            </w:r>
          </w:p>
          <w:p w14:paraId="5E867526" w14:textId="77777777" w:rsidR="00315C9F" w:rsidRPr="00993627" w:rsidRDefault="00315C9F" w:rsidP="00315C9F">
            <w:pPr>
              <w:rPr>
                <w:rFonts w:ascii="Verdana" w:hAnsi="Verdana"/>
                <w:sz w:val="18"/>
                <w:szCs w:val="18"/>
              </w:rPr>
            </w:pPr>
            <w:r w:rsidRPr="000674C3">
              <w:rPr>
                <w:rFonts w:ascii="Verdana" w:hAnsi="Verdana"/>
                <w:i/>
                <w:sz w:val="18"/>
                <w:szCs w:val="18"/>
              </w:rPr>
              <w:t>Nieuwe METC route</w:t>
            </w:r>
            <w:r>
              <w:rPr>
                <w:rFonts w:ascii="Verdana" w:hAnsi="Verdana"/>
                <w:sz w:val="18"/>
                <w:szCs w:val="18"/>
              </w:rPr>
              <w:t>: VGO deel A en B</w:t>
            </w:r>
          </w:p>
        </w:tc>
        <w:tc>
          <w:tcPr>
            <w:tcW w:w="1985" w:type="dxa"/>
          </w:tcPr>
          <w:p w14:paraId="5E867527"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28" w14:textId="77777777" w:rsidR="00315C9F" w:rsidRPr="00993627" w:rsidRDefault="00315C9F" w:rsidP="00315C9F">
            <w:pPr>
              <w:jc w:val="center"/>
              <w:rPr>
                <w:rFonts w:ascii="Verdana" w:hAnsi="Verdana"/>
                <w:color w:val="FF0000"/>
                <w:sz w:val="18"/>
                <w:szCs w:val="18"/>
              </w:rPr>
            </w:pPr>
            <w:r w:rsidRPr="00993627">
              <w:rPr>
                <w:rFonts w:ascii="Verdana" w:hAnsi="Verdana"/>
                <w:color w:val="00B050"/>
                <w:sz w:val="18"/>
                <w:szCs w:val="18"/>
              </w:rPr>
              <w:t>V</w:t>
            </w:r>
          </w:p>
        </w:tc>
        <w:tc>
          <w:tcPr>
            <w:tcW w:w="1275" w:type="dxa"/>
          </w:tcPr>
          <w:p w14:paraId="5E867529" w14:textId="77777777" w:rsidR="00315C9F" w:rsidRPr="00993627" w:rsidRDefault="00315C9F" w:rsidP="00315C9F">
            <w:pPr>
              <w:jc w:val="center"/>
              <w:rPr>
                <w:rFonts w:ascii="Verdana" w:hAnsi="Verdana"/>
                <w:color w:val="00B050"/>
                <w:sz w:val="18"/>
                <w:szCs w:val="18"/>
              </w:rPr>
            </w:pPr>
            <w:r w:rsidRPr="00993627">
              <w:rPr>
                <w:rFonts w:ascii="Verdana" w:hAnsi="Verdana"/>
                <w:color w:val="FF0000"/>
                <w:sz w:val="18"/>
                <w:szCs w:val="18"/>
              </w:rPr>
              <w:t xml:space="preserve">X </w:t>
            </w:r>
          </w:p>
        </w:tc>
      </w:tr>
      <w:tr w:rsidR="00315C9F" w:rsidRPr="00993627" w14:paraId="5E867532" w14:textId="77777777" w:rsidTr="001C703B">
        <w:tc>
          <w:tcPr>
            <w:tcW w:w="704" w:type="dxa"/>
          </w:tcPr>
          <w:p w14:paraId="5E86752B" w14:textId="77777777" w:rsidR="00315C9F" w:rsidRPr="00993627" w:rsidRDefault="00315C9F" w:rsidP="00315C9F">
            <w:pPr>
              <w:rPr>
                <w:rFonts w:ascii="Verdana" w:hAnsi="Verdana"/>
                <w:sz w:val="18"/>
                <w:szCs w:val="18"/>
              </w:rPr>
            </w:pPr>
          </w:p>
        </w:tc>
        <w:tc>
          <w:tcPr>
            <w:tcW w:w="1423" w:type="dxa"/>
          </w:tcPr>
          <w:p w14:paraId="5E86752C" w14:textId="77777777" w:rsidR="00315C9F" w:rsidRPr="00993627" w:rsidRDefault="00315C9F" w:rsidP="00315C9F">
            <w:pPr>
              <w:rPr>
                <w:rFonts w:ascii="Verdana" w:hAnsi="Verdana"/>
                <w:sz w:val="18"/>
                <w:szCs w:val="18"/>
              </w:rPr>
            </w:pPr>
          </w:p>
        </w:tc>
        <w:tc>
          <w:tcPr>
            <w:tcW w:w="754" w:type="dxa"/>
          </w:tcPr>
          <w:p w14:paraId="5E86752D" w14:textId="77777777" w:rsidR="00315C9F" w:rsidRPr="00993627" w:rsidRDefault="00315C9F" w:rsidP="00315C9F">
            <w:pPr>
              <w:rPr>
                <w:rFonts w:ascii="Verdana" w:hAnsi="Verdana"/>
                <w:sz w:val="18"/>
                <w:szCs w:val="18"/>
              </w:rPr>
            </w:pPr>
            <w:r w:rsidRPr="00993627">
              <w:rPr>
                <w:rFonts w:ascii="Verdana" w:hAnsi="Verdana"/>
                <w:sz w:val="18"/>
                <w:szCs w:val="18"/>
              </w:rPr>
              <w:t>I3</w:t>
            </w:r>
          </w:p>
        </w:tc>
        <w:tc>
          <w:tcPr>
            <w:tcW w:w="6901" w:type="dxa"/>
          </w:tcPr>
          <w:p w14:paraId="5E86752E" w14:textId="77777777" w:rsidR="00315C9F" w:rsidRPr="00993627" w:rsidRDefault="00315C9F" w:rsidP="00315C9F">
            <w:pPr>
              <w:rPr>
                <w:rFonts w:ascii="Verdana" w:hAnsi="Verdana"/>
                <w:sz w:val="18"/>
                <w:szCs w:val="18"/>
              </w:rPr>
            </w:pPr>
            <w:r w:rsidRPr="00993627">
              <w:rPr>
                <w:rFonts w:ascii="Verdana" w:hAnsi="Verdana"/>
                <w:sz w:val="18"/>
                <w:szCs w:val="18"/>
              </w:rPr>
              <w:t>CV lokale hoofdonderzoeker Franciscus (in persoonlijk account Castor SMS)</w:t>
            </w:r>
          </w:p>
        </w:tc>
        <w:tc>
          <w:tcPr>
            <w:tcW w:w="1985" w:type="dxa"/>
          </w:tcPr>
          <w:p w14:paraId="5E86752F"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30"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275" w:type="dxa"/>
          </w:tcPr>
          <w:p w14:paraId="5E867531"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r>
      <w:tr w:rsidR="00315C9F" w:rsidRPr="00993627" w14:paraId="5E86753A" w14:textId="77777777" w:rsidTr="001C703B">
        <w:tc>
          <w:tcPr>
            <w:tcW w:w="704" w:type="dxa"/>
          </w:tcPr>
          <w:p w14:paraId="5E867533" w14:textId="77777777" w:rsidR="00315C9F" w:rsidRPr="00993627" w:rsidRDefault="00315C9F" w:rsidP="00315C9F">
            <w:pPr>
              <w:rPr>
                <w:rFonts w:ascii="Verdana" w:hAnsi="Verdana"/>
                <w:sz w:val="18"/>
                <w:szCs w:val="18"/>
              </w:rPr>
            </w:pPr>
          </w:p>
        </w:tc>
        <w:tc>
          <w:tcPr>
            <w:tcW w:w="1423" w:type="dxa"/>
          </w:tcPr>
          <w:p w14:paraId="5E867534" w14:textId="77777777" w:rsidR="00315C9F" w:rsidRPr="00993627" w:rsidRDefault="00315C9F" w:rsidP="00315C9F">
            <w:pPr>
              <w:rPr>
                <w:rFonts w:ascii="Verdana" w:hAnsi="Verdana"/>
                <w:sz w:val="18"/>
                <w:szCs w:val="18"/>
              </w:rPr>
            </w:pPr>
          </w:p>
        </w:tc>
        <w:tc>
          <w:tcPr>
            <w:tcW w:w="754" w:type="dxa"/>
          </w:tcPr>
          <w:p w14:paraId="5E867535" w14:textId="77777777" w:rsidR="00315C9F" w:rsidRPr="00993627" w:rsidRDefault="00315C9F" w:rsidP="00315C9F">
            <w:pPr>
              <w:rPr>
                <w:rFonts w:ascii="Verdana" w:hAnsi="Verdana"/>
                <w:sz w:val="18"/>
                <w:szCs w:val="18"/>
              </w:rPr>
            </w:pPr>
            <w:r w:rsidRPr="00993627">
              <w:rPr>
                <w:rFonts w:ascii="Verdana" w:hAnsi="Verdana"/>
                <w:sz w:val="18"/>
                <w:szCs w:val="18"/>
              </w:rPr>
              <w:t>I4</w:t>
            </w:r>
          </w:p>
        </w:tc>
        <w:tc>
          <w:tcPr>
            <w:tcW w:w="6901" w:type="dxa"/>
          </w:tcPr>
          <w:p w14:paraId="5E867536" w14:textId="77777777" w:rsidR="00315C9F" w:rsidRPr="00993627" w:rsidRDefault="00315C9F" w:rsidP="00315C9F">
            <w:pPr>
              <w:rPr>
                <w:rFonts w:ascii="Verdana" w:hAnsi="Verdana"/>
                <w:sz w:val="18"/>
                <w:szCs w:val="18"/>
              </w:rPr>
            </w:pPr>
            <w:r w:rsidRPr="00993627">
              <w:rPr>
                <w:rFonts w:ascii="Verdana" w:hAnsi="Verdana"/>
                <w:sz w:val="18"/>
                <w:szCs w:val="18"/>
              </w:rPr>
              <w:t>GCP certificaat (lokale) hoofdonderzoeker Franciscus (in account Castor SMS)</w:t>
            </w:r>
          </w:p>
        </w:tc>
        <w:tc>
          <w:tcPr>
            <w:tcW w:w="1985" w:type="dxa"/>
          </w:tcPr>
          <w:p w14:paraId="5E867537"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38" w14:textId="77777777" w:rsidR="00315C9F" w:rsidRPr="00993627" w:rsidRDefault="00315C9F" w:rsidP="00315C9F">
            <w:pPr>
              <w:jc w:val="center"/>
              <w:rPr>
                <w:rFonts w:ascii="Verdana" w:hAnsi="Verdana"/>
                <w:color w:val="FF0000"/>
                <w:sz w:val="18"/>
                <w:szCs w:val="18"/>
              </w:rPr>
            </w:pPr>
            <w:r w:rsidRPr="00993627">
              <w:rPr>
                <w:rFonts w:ascii="Verdana" w:hAnsi="Verdana"/>
                <w:color w:val="00B050"/>
                <w:sz w:val="18"/>
                <w:szCs w:val="18"/>
              </w:rPr>
              <w:t>V</w:t>
            </w:r>
          </w:p>
        </w:tc>
        <w:tc>
          <w:tcPr>
            <w:tcW w:w="1275" w:type="dxa"/>
          </w:tcPr>
          <w:p w14:paraId="5E867539" w14:textId="77777777" w:rsidR="00315C9F" w:rsidRPr="00993627" w:rsidRDefault="00315C9F" w:rsidP="00315C9F">
            <w:pPr>
              <w:jc w:val="center"/>
              <w:rPr>
                <w:rFonts w:ascii="Verdana" w:hAnsi="Verdana"/>
                <w:color w:val="FF0000"/>
                <w:sz w:val="18"/>
                <w:szCs w:val="18"/>
              </w:rPr>
            </w:pPr>
            <w:r w:rsidRPr="00993627">
              <w:rPr>
                <w:rFonts w:ascii="Verdana" w:hAnsi="Verdana"/>
                <w:color w:val="FF0000"/>
                <w:sz w:val="18"/>
                <w:szCs w:val="18"/>
              </w:rPr>
              <w:t>X</w:t>
            </w:r>
          </w:p>
        </w:tc>
      </w:tr>
      <w:tr w:rsidR="00315C9F" w:rsidRPr="00993627" w14:paraId="5E867542" w14:textId="77777777" w:rsidTr="001C703B">
        <w:tc>
          <w:tcPr>
            <w:tcW w:w="704" w:type="dxa"/>
          </w:tcPr>
          <w:p w14:paraId="5E86753B" w14:textId="77777777" w:rsidR="00315C9F" w:rsidRPr="00993627" w:rsidRDefault="00315C9F" w:rsidP="00315C9F">
            <w:pPr>
              <w:rPr>
                <w:rFonts w:ascii="Verdana" w:hAnsi="Verdana"/>
                <w:sz w:val="18"/>
                <w:szCs w:val="18"/>
              </w:rPr>
            </w:pPr>
          </w:p>
        </w:tc>
        <w:tc>
          <w:tcPr>
            <w:tcW w:w="1423" w:type="dxa"/>
          </w:tcPr>
          <w:p w14:paraId="5E86753C" w14:textId="77777777" w:rsidR="00315C9F" w:rsidRPr="00993627" w:rsidRDefault="00315C9F" w:rsidP="00315C9F">
            <w:pPr>
              <w:rPr>
                <w:rFonts w:ascii="Verdana" w:hAnsi="Verdana"/>
                <w:sz w:val="18"/>
                <w:szCs w:val="18"/>
              </w:rPr>
            </w:pPr>
          </w:p>
        </w:tc>
        <w:tc>
          <w:tcPr>
            <w:tcW w:w="754" w:type="dxa"/>
          </w:tcPr>
          <w:p w14:paraId="5E86753D" w14:textId="77777777" w:rsidR="00315C9F" w:rsidRPr="00993627" w:rsidRDefault="00315C9F" w:rsidP="00315C9F">
            <w:pPr>
              <w:rPr>
                <w:rFonts w:ascii="Verdana" w:hAnsi="Verdana"/>
                <w:sz w:val="18"/>
                <w:szCs w:val="18"/>
              </w:rPr>
            </w:pPr>
            <w:r w:rsidRPr="00993627">
              <w:rPr>
                <w:rFonts w:ascii="Verdana" w:hAnsi="Verdana"/>
                <w:sz w:val="18"/>
                <w:szCs w:val="18"/>
              </w:rPr>
              <w:t>I4</w:t>
            </w:r>
          </w:p>
        </w:tc>
        <w:tc>
          <w:tcPr>
            <w:tcW w:w="6901" w:type="dxa"/>
          </w:tcPr>
          <w:p w14:paraId="5E86753E" w14:textId="77777777" w:rsidR="00315C9F" w:rsidRPr="00993627" w:rsidRDefault="00315C9F" w:rsidP="00315C9F">
            <w:pPr>
              <w:rPr>
                <w:rFonts w:ascii="Verdana" w:hAnsi="Verdana"/>
                <w:sz w:val="18"/>
                <w:szCs w:val="18"/>
              </w:rPr>
            </w:pPr>
            <w:r w:rsidRPr="00993627">
              <w:rPr>
                <w:rFonts w:ascii="Verdana" w:hAnsi="Verdana"/>
                <w:sz w:val="18"/>
                <w:szCs w:val="18"/>
              </w:rPr>
              <w:t>GCP certificaat/bewijs van deelname leden research studieteam leden (in account Castor SMS)</w:t>
            </w:r>
          </w:p>
        </w:tc>
        <w:tc>
          <w:tcPr>
            <w:tcW w:w="1985" w:type="dxa"/>
          </w:tcPr>
          <w:p w14:paraId="5E86753F"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40" w14:textId="77777777" w:rsidR="00315C9F" w:rsidRPr="00993627" w:rsidRDefault="00315C9F" w:rsidP="00315C9F">
            <w:pPr>
              <w:jc w:val="center"/>
              <w:rPr>
                <w:rFonts w:ascii="Verdana" w:hAnsi="Verdana"/>
                <w:color w:val="FF0000"/>
                <w:sz w:val="18"/>
                <w:szCs w:val="18"/>
              </w:rPr>
            </w:pPr>
            <w:r w:rsidRPr="00993627">
              <w:rPr>
                <w:rFonts w:ascii="Verdana" w:hAnsi="Verdana"/>
                <w:color w:val="00B050"/>
                <w:sz w:val="18"/>
                <w:szCs w:val="18"/>
              </w:rPr>
              <w:t>V</w:t>
            </w:r>
          </w:p>
        </w:tc>
        <w:tc>
          <w:tcPr>
            <w:tcW w:w="1275" w:type="dxa"/>
          </w:tcPr>
          <w:p w14:paraId="5E867541" w14:textId="77777777" w:rsidR="00315C9F" w:rsidRPr="00993627" w:rsidRDefault="00315C9F" w:rsidP="00315C9F">
            <w:pPr>
              <w:jc w:val="center"/>
              <w:rPr>
                <w:rFonts w:ascii="Verdana" w:hAnsi="Verdana"/>
                <w:color w:val="FF0000"/>
                <w:sz w:val="18"/>
                <w:szCs w:val="18"/>
              </w:rPr>
            </w:pPr>
            <w:r w:rsidRPr="00993627">
              <w:rPr>
                <w:rFonts w:ascii="Verdana" w:hAnsi="Verdana"/>
                <w:color w:val="FF0000"/>
                <w:sz w:val="18"/>
                <w:szCs w:val="18"/>
              </w:rPr>
              <w:t>X</w:t>
            </w:r>
          </w:p>
        </w:tc>
      </w:tr>
      <w:tr w:rsidR="00315C9F" w:rsidRPr="00993627" w14:paraId="5E86754A" w14:textId="77777777" w:rsidTr="001C703B">
        <w:tc>
          <w:tcPr>
            <w:tcW w:w="704" w:type="dxa"/>
          </w:tcPr>
          <w:p w14:paraId="5E867543" w14:textId="77777777" w:rsidR="00315C9F" w:rsidRPr="00993627" w:rsidRDefault="00315C9F" w:rsidP="00315C9F">
            <w:pPr>
              <w:rPr>
                <w:rFonts w:ascii="Verdana" w:hAnsi="Verdana"/>
                <w:sz w:val="18"/>
                <w:szCs w:val="18"/>
              </w:rPr>
            </w:pPr>
            <w:r>
              <w:rPr>
                <w:rFonts w:ascii="Verdana" w:hAnsi="Verdana"/>
                <w:sz w:val="18"/>
                <w:szCs w:val="18"/>
              </w:rPr>
              <w:t>O</w:t>
            </w:r>
          </w:p>
        </w:tc>
        <w:tc>
          <w:tcPr>
            <w:tcW w:w="1423" w:type="dxa"/>
            <w:vMerge w:val="restart"/>
          </w:tcPr>
          <w:p w14:paraId="5E867544" w14:textId="77777777" w:rsidR="00315C9F" w:rsidRPr="00993627" w:rsidRDefault="00315C9F" w:rsidP="00315C9F">
            <w:pPr>
              <w:rPr>
                <w:rFonts w:ascii="Verdana" w:hAnsi="Verdana"/>
                <w:sz w:val="18"/>
                <w:szCs w:val="18"/>
              </w:rPr>
            </w:pPr>
            <w:r w:rsidRPr="00993627">
              <w:rPr>
                <w:rFonts w:ascii="Verdana" w:hAnsi="Verdana"/>
                <w:sz w:val="18"/>
                <w:szCs w:val="18"/>
              </w:rPr>
              <w:t>Overige relevante documenten (in overleg met ACW en hoeft niet altijd meteen bij indiening compleet te zijn</w:t>
            </w:r>
            <w:r>
              <w:rPr>
                <w:rFonts w:ascii="Verdana" w:hAnsi="Verdana"/>
                <w:sz w:val="18"/>
                <w:szCs w:val="18"/>
              </w:rPr>
              <w:t>)</w:t>
            </w:r>
          </w:p>
        </w:tc>
        <w:tc>
          <w:tcPr>
            <w:tcW w:w="754" w:type="dxa"/>
          </w:tcPr>
          <w:p w14:paraId="5E867545" w14:textId="77777777" w:rsidR="00315C9F" w:rsidRPr="00993627" w:rsidRDefault="00315C9F" w:rsidP="00315C9F">
            <w:pPr>
              <w:rPr>
                <w:rFonts w:ascii="Verdana" w:hAnsi="Verdana"/>
                <w:sz w:val="18"/>
                <w:szCs w:val="18"/>
              </w:rPr>
            </w:pPr>
            <w:r>
              <w:rPr>
                <w:rFonts w:ascii="Verdana" w:hAnsi="Verdana"/>
                <w:sz w:val="18"/>
                <w:szCs w:val="18"/>
              </w:rPr>
              <w:t>O*</w:t>
            </w:r>
          </w:p>
        </w:tc>
        <w:tc>
          <w:tcPr>
            <w:tcW w:w="6901" w:type="dxa"/>
          </w:tcPr>
          <w:p w14:paraId="5E867546" w14:textId="77777777" w:rsidR="00315C9F" w:rsidRPr="00993627" w:rsidRDefault="00315C9F" w:rsidP="00315C9F">
            <w:pPr>
              <w:rPr>
                <w:rFonts w:ascii="Verdana" w:hAnsi="Verdana"/>
                <w:sz w:val="18"/>
                <w:szCs w:val="18"/>
              </w:rPr>
            </w:pPr>
            <w:r>
              <w:rPr>
                <w:rFonts w:ascii="Verdana" w:hAnsi="Verdana"/>
                <w:sz w:val="18"/>
                <w:szCs w:val="18"/>
              </w:rPr>
              <w:t xml:space="preserve">Concept </w:t>
            </w:r>
            <w:r w:rsidRPr="00993627">
              <w:rPr>
                <w:rFonts w:ascii="Verdana" w:hAnsi="Verdana"/>
                <w:sz w:val="18"/>
                <w:szCs w:val="18"/>
              </w:rPr>
              <w:t>Clinical Trial Agreement</w:t>
            </w:r>
            <w:r>
              <w:rPr>
                <w:rFonts w:ascii="Verdana" w:hAnsi="Verdana"/>
                <w:sz w:val="18"/>
                <w:szCs w:val="18"/>
              </w:rPr>
              <w:t xml:space="preserve"> / overeenkomst</w:t>
            </w:r>
            <w:r w:rsidRPr="00993627">
              <w:rPr>
                <w:rFonts w:ascii="Verdana" w:hAnsi="Verdana"/>
                <w:sz w:val="18"/>
                <w:szCs w:val="18"/>
              </w:rPr>
              <w:t xml:space="preserve">, compleet incl. alle annexen </w:t>
            </w:r>
            <w:r>
              <w:rPr>
                <w:rFonts w:ascii="Verdana" w:hAnsi="Verdana"/>
                <w:sz w:val="18"/>
                <w:szCs w:val="18"/>
              </w:rPr>
              <w:t xml:space="preserve">voorzien van track changes. Zie verdere informatie </w:t>
            </w:r>
            <w:hyperlink r:id="rId11" w:history="1">
              <w:r w:rsidRPr="0028605E">
                <w:rPr>
                  <w:rStyle w:val="Hyperlink"/>
                  <w:rFonts w:ascii="Verdana" w:hAnsi="Verdana"/>
                  <w:sz w:val="18"/>
                  <w:szCs w:val="18"/>
                </w:rPr>
                <w:t>VL1 Bijlage_02 Contracten</w:t>
              </w:r>
            </w:hyperlink>
            <w:r>
              <w:rPr>
                <w:rFonts w:ascii="Verdana" w:hAnsi="Verdana"/>
                <w:sz w:val="18"/>
                <w:szCs w:val="18"/>
              </w:rPr>
              <w:t xml:space="preserve"> (beschikbaar in </w:t>
            </w:r>
            <w:proofErr w:type="spellStart"/>
            <w:r>
              <w:rPr>
                <w:rFonts w:ascii="Verdana" w:hAnsi="Verdana"/>
                <w:sz w:val="18"/>
                <w:szCs w:val="18"/>
              </w:rPr>
              <w:t>idocs</w:t>
            </w:r>
            <w:proofErr w:type="spellEnd"/>
            <w:r>
              <w:rPr>
                <w:rFonts w:ascii="Verdana" w:hAnsi="Verdana"/>
                <w:sz w:val="18"/>
                <w:szCs w:val="18"/>
              </w:rPr>
              <w:t xml:space="preserve"> en op de </w:t>
            </w:r>
            <w:hyperlink r:id="rId12" w:history="1">
              <w:r w:rsidRPr="00247C64">
                <w:rPr>
                  <w:rStyle w:val="Hyperlink"/>
                  <w:rFonts w:ascii="Verdana" w:hAnsi="Verdana"/>
                  <w:sz w:val="18"/>
                  <w:szCs w:val="18"/>
                </w:rPr>
                <w:t>internetpagina</w:t>
              </w:r>
            </w:hyperlink>
            <w:r>
              <w:rPr>
                <w:rFonts w:ascii="Verdana" w:hAnsi="Verdana"/>
                <w:sz w:val="18"/>
                <w:szCs w:val="18"/>
              </w:rPr>
              <w:t>)</w:t>
            </w:r>
          </w:p>
        </w:tc>
        <w:tc>
          <w:tcPr>
            <w:tcW w:w="1985" w:type="dxa"/>
          </w:tcPr>
          <w:p w14:paraId="5E867547"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48"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275" w:type="dxa"/>
          </w:tcPr>
          <w:p w14:paraId="5E867549" w14:textId="77777777" w:rsidR="00315C9F" w:rsidRPr="00993627" w:rsidRDefault="00315C9F" w:rsidP="00315C9F">
            <w:pPr>
              <w:jc w:val="center"/>
              <w:rPr>
                <w:rFonts w:ascii="Verdana" w:hAnsi="Verdana"/>
                <w:sz w:val="18"/>
                <w:szCs w:val="18"/>
              </w:rPr>
            </w:pPr>
            <w:r w:rsidRPr="00993627">
              <w:rPr>
                <w:rFonts w:ascii="Verdana" w:hAnsi="Verdana"/>
                <w:color w:val="00B050"/>
                <w:sz w:val="18"/>
                <w:szCs w:val="18"/>
              </w:rPr>
              <w:t>V</w:t>
            </w:r>
          </w:p>
        </w:tc>
      </w:tr>
      <w:tr w:rsidR="00315C9F" w:rsidRPr="00993627" w14:paraId="5E867552" w14:textId="77777777" w:rsidTr="001C703B">
        <w:tc>
          <w:tcPr>
            <w:tcW w:w="704" w:type="dxa"/>
          </w:tcPr>
          <w:p w14:paraId="5E86754B" w14:textId="77777777" w:rsidR="00315C9F" w:rsidRPr="00993627" w:rsidRDefault="00315C9F" w:rsidP="00315C9F">
            <w:pPr>
              <w:rPr>
                <w:rFonts w:ascii="Verdana" w:hAnsi="Verdana"/>
                <w:sz w:val="18"/>
                <w:szCs w:val="18"/>
              </w:rPr>
            </w:pPr>
            <w:r>
              <w:rPr>
                <w:rFonts w:ascii="Verdana" w:hAnsi="Verdana"/>
                <w:sz w:val="18"/>
                <w:szCs w:val="18"/>
              </w:rPr>
              <w:t>K</w:t>
            </w:r>
          </w:p>
        </w:tc>
        <w:tc>
          <w:tcPr>
            <w:tcW w:w="1423" w:type="dxa"/>
            <w:vMerge/>
          </w:tcPr>
          <w:p w14:paraId="5E86754C" w14:textId="77777777" w:rsidR="00315C9F" w:rsidRPr="00993627" w:rsidRDefault="00315C9F" w:rsidP="00315C9F">
            <w:pPr>
              <w:rPr>
                <w:rFonts w:ascii="Verdana" w:hAnsi="Verdana"/>
                <w:sz w:val="18"/>
                <w:szCs w:val="18"/>
              </w:rPr>
            </w:pPr>
          </w:p>
        </w:tc>
        <w:tc>
          <w:tcPr>
            <w:tcW w:w="754" w:type="dxa"/>
          </w:tcPr>
          <w:p w14:paraId="5E86754D" w14:textId="77777777" w:rsidR="00315C9F" w:rsidRPr="00993627" w:rsidRDefault="00315C9F" w:rsidP="00315C9F">
            <w:pPr>
              <w:rPr>
                <w:rFonts w:ascii="Verdana" w:hAnsi="Verdana"/>
                <w:sz w:val="18"/>
                <w:szCs w:val="18"/>
              </w:rPr>
            </w:pPr>
            <w:r w:rsidRPr="00993627">
              <w:rPr>
                <w:rFonts w:ascii="Verdana" w:hAnsi="Verdana"/>
                <w:sz w:val="18"/>
                <w:szCs w:val="18"/>
              </w:rPr>
              <w:t>K6</w:t>
            </w:r>
            <w:r>
              <w:rPr>
                <w:rFonts w:ascii="Verdana" w:hAnsi="Verdana"/>
                <w:sz w:val="18"/>
                <w:szCs w:val="18"/>
              </w:rPr>
              <w:t>*</w:t>
            </w:r>
          </w:p>
        </w:tc>
        <w:tc>
          <w:tcPr>
            <w:tcW w:w="6901" w:type="dxa"/>
          </w:tcPr>
          <w:p w14:paraId="5E86754E" w14:textId="77777777" w:rsidR="00315C9F" w:rsidRPr="00993627" w:rsidRDefault="00315C9F" w:rsidP="00315C9F">
            <w:pPr>
              <w:rPr>
                <w:rFonts w:ascii="Verdana" w:hAnsi="Verdana"/>
                <w:sz w:val="18"/>
                <w:szCs w:val="18"/>
              </w:rPr>
            </w:pPr>
            <w:r w:rsidRPr="00993627">
              <w:rPr>
                <w:rFonts w:ascii="Verdana" w:hAnsi="Verdana"/>
                <w:sz w:val="18"/>
                <w:szCs w:val="18"/>
              </w:rPr>
              <w:t>Datamanagement plan (indien beschikbaar; verplicht bij Franciscus geïnitieerd onderzoek</w:t>
            </w:r>
            <w:r>
              <w:rPr>
                <w:rFonts w:ascii="Verdana" w:hAnsi="Verdana"/>
                <w:sz w:val="18"/>
                <w:szCs w:val="18"/>
              </w:rPr>
              <w:t xml:space="preserve">, te vinden in </w:t>
            </w:r>
            <w:proofErr w:type="spellStart"/>
            <w:r>
              <w:rPr>
                <w:rFonts w:ascii="Verdana" w:hAnsi="Verdana"/>
                <w:sz w:val="18"/>
                <w:szCs w:val="18"/>
              </w:rPr>
              <w:t>idocs</w:t>
            </w:r>
            <w:proofErr w:type="spellEnd"/>
            <w:r>
              <w:rPr>
                <w:rFonts w:ascii="Verdana" w:hAnsi="Verdana"/>
                <w:sz w:val="18"/>
                <w:szCs w:val="18"/>
              </w:rPr>
              <w:t xml:space="preserve"> </w:t>
            </w:r>
            <w:hyperlink r:id="rId13" w:history="1">
              <w:r w:rsidRPr="0028605E">
                <w:rPr>
                  <w:rStyle w:val="Hyperlink"/>
                  <w:rFonts w:ascii="Verdana" w:hAnsi="Verdana"/>
                  <w:sz w:val="18"/>
                  <w:szCs w:val="18"/>
                </w:rPr>
                <w:t>VC11 FRM_01 Template Data Management Plan</w:t>
              </w:r>
            </w:hyperlink>
            <w:r w:rsidRPr="00993627">
              <w:rPr>
                <w:rFonts w:ascii="Verdana" w:hAnsi="Verdana"/>
                <w:sz w:val="18"/>
                <w:szCs w:val="18"/>
              </w:rPr>
              <w:t>)</w:t>
            </w:r>
          </w:p>
        </w:tc>
        <w:tc>
          <w:tcPr>
            <w:tcW w:w="1985" w:type="dxa"/>
          </w:tcPr>
          <w:p w14:paraId="5E86754F"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50" w14:textId="77777777" w:rsidR="00315C9F" w:rsidRPr="00993627" w:rsidRDefault="00315C9F" w:rsidP="00315C9F">
            <w:pPr>
              <w:jc w:val="center"/>
              <w:rPr>
                <w:rFonts w:ascii="Verdana" w:hAnsi="Verdana"/>
                <w:color w:val="FF0000"/>
                <w:sz w:val="18"/>
                <w:szCs w:val="18"/>
              </w:rPr>
            </w:pPr>
            <w:r w:rsidRPr="00993627">
              <w:rPr>
                <w:rFonts w:ascii="Verdana" w:hAnsi="Verdana"/>
                <w:color w:val="FF0000"/>
                <w:sz w:val="18"/>
                <w:szCs w:val="18"/>
              </w:rPr>
              <w:t>X</w:t>
            </w:r>
          </w:p>
        </w:tc>
        <w:tc>
          <w:tcPr>
            <w:tcW w:w="1275" w:type="dxa"/>
          </w:tcPr>
          <w:p w14:paraId="5E867551" w14:textId="77777777" w:rsidR="00315C9F" w:rsidRPr="00993627" w:rsidRDefault="00315C9F" w:rsidP="00315C9F">
            <w:pPr>
              <w:jc w:val="center"/>
              <w:rPr>
                <w:rFonts w:ascii="Verdana" w:hAnsi="Verdana"/>
                <w:color w:val="FF0000"/>
                <w:sz w:val="18"/>
                <w:szCs w:val="18"/>
              </w:rPr>
            </w:pPr>
            <w:r w:rsidRPr="00993627">
              <w:rPr>
                <w:rFonts w:ascii="Verdana" w:hAnsi="Verdana"/>
                <w:color w:val="FF0000"/>
                <w:sz w:val="18"/>
                <w:szCs w:val="18"/>
              </w:rPr>
              <w:t>X</w:t>
            </w:r>
          </w:p>
        </w:tc>
      </w:tr>
      <w:tr w:rsidR="00315C9F" w:rsidRPr="00993627" w14:paraId="5E86755A" w14:textId="77777777" w:rsidTr="001C703B">
        <w:tc>
          <w:tcPr>
            <w:tcW w:w="704" w:type="dxa"/>
          </w:tcPr>
          <w:p w14:paraId="5E867553" w14:textId="77777777" w:rsidR="00315C9F" w:rsidRPr="00993627" w:rsidRDefault="00315C9F" w:rsidP="00315C9F">
            <w:pPr>
              <w:rPr>
                <w:rFonts w:ascii="Verdana" w:hAnsi="Verdana"/>
                <w:sz w:val="18"/>
                <w:szCs w:val="18"/>
              </w:rPr>
            </w:pPr>
          </w:p>
        </w:tc>
        <w:tc>
          <w:tcPr>
            <w:tcW w:w="1423" w:type="dxa"/>
            <w:vMerge/>
          </w:tcPr>
          <w:p w14:paraId="5E867554" w14:textId="77777777" w:rsidR="00315C9F" w:rsidRPr="00993627" w:rsidRDefault="00315C9F" w:rsidP="00315C9F">
            <w:pPr>
              <w:rPr>
                <w:rFonts w:ascii="Verdana" w:hAnsi="Verdana"/>
                <w:sz w:val="18"/>
                <w:szCs w:val="18"/>
              </w:rPr>
            </w:pPr>
          </w:p>
        </w:tc>
        <w:tc>
          <w:tcPr>
            <w:tcW w:w="754" w:type="dxa"/>
          </w:tcPr>
          <w:p w14:paraId="5E867555" w14:textId="77777777" w:rsidR="00315C9F" w:rsidRPr="00993627" w:rsidRDefault="00315C9F" w:rsidP="00315C9F">
            <w:pPr>
              <w:rPr>
                <w:rFonts w:ascii="Verdana" w:hAnsi="Verdana"/>
                <w:sz w:val="18"/>
                <w:szCs w:val="18"/>
              </w:rPr>
            </w:pPr>
            <w:r w:rsidRPr="00993627">
              <w:rPr>
                <w:rFonts w:ascii="Verdana" w:hAnsi="Verdana"/>
                <w:sz w:val="18"/>
                <w:szCs w:val="18"/>
              </w:rPr>
              <w:t>K6</w:t>
            </w:r>
            <w:r>
              <w:rPr>
                <w:rFonts w:ascii="Verdana" w:hAnsi="Verdana"/>
                <w:sz w:val="18"/>
                <w:szCs w:val="18"/>
              </w:rPr>
              <w:t>*</w:t>
            </w:r>
          </w:p>
        </w:tc>
        <w:tc>
          <w:tcPr>
            <w:tcW w:w="6901" w:type="dxa"/>
          </w:tcPr>
          <w:p w14:paraId="5E867556" w14:textId="77777777" w:rsidR="00315C9F" w:rsidRPr="00993627" w:rsidRDefault="00315C9F" w:rsidP="00315C9F">
            <w:pPr>
              <w:rPr>
                <w:rFonts w:ascii="Verdana" w:hAnsi="Verdana"/>
                <w:sz w:val="18"/>
                <w:szCs w:val="18"/>
              </w:rPr>
            </w:pPr>
            <w:r w:rsidRPr="00993627">
              <w:rPr>
                <w:rFonts w:ascii="Verdana" w:hAnsi="Verdana"/>
                <w:sz w:val="18"/>
                <w:szCs w:val="18"/>
              </w:rPr>
              <w:t>Monitoringplan (indien beschikbaar)</w:t>
            </w:r>
          </w:p>
        </w:tc>
        <w:tc>
          <w:tcPr>
            <w:tcW w:w="1985" w:type="dxa"/>
          </w:tcPr>
          <w:p w14:paraId="5E867557"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58" w14:textId="77777777" w:rsidR="00315C9F" w:rsidRPr="00993627" w:rsidRDefault="00315C9F" w:rsidP="00315C9F">
            <w:pPr>
              <w:jc w:val="center"/>
              <w:rPr>
                <w:rFonts w:ascii="Verdana" w:hAnsi="Verdana"/>
                <w:color w:val="FF0000"/>
                <w:sz w:val="18"/>
                <w:szCs w:val="18"/>
              </w:rPr>
            </w:pPr>
            <w:r w:rsidRPr="00993627">
              <w:rPr>
                <w:rFonts w:ascii="Verdana" w:hAnsi="Verdana"/>
                <w:color w:val="FF0000"/>
                <w:sz w:val="18"/>
                <w:szCs w:val="18"/>
              </w:rPr>
              <w:t>X</w:t>
            </w:r>
          </w:p>
        </w:tc>
        <w:tc>
          <w:tcPr>
            <w:tcW w:w="1275" w:type="dxa"/>
          </w:tcPr>
          <w:p w14:paraId="5E867559" w14:textId="77777777" w:rsidR="00315C9F" w:rsidRPr="00993627" w:rsidRDefault="00315C9F" w:rsidP="00315C9F">
            <w:pPr>
              <w:jc w:val="center"/>
              <w:rPr>
                <w:rFonts w:ascii="Verdana" w:hAnsi="Verdana"/>
                <w:color w:val="FF0000"/>
                <w:sz w:val="18"/>
                <w:szCs w:val="18"/>
              </w:rPr>
            </w:pPr>
            <w:r w:rsidRPr="00993627">
              <w:rPr>
                <w:rFonts w:ascii="Verdana" w:hAnsi="Verdana"/>
                <w:color w:val="FF0000"/>
                <w:sz w:val="18"/>
                <w:szCs w:val="18"/>
              </w:rPr>
              <w:t>X</w:t>
            </w:r>
          </w:p>
        </w:tc>
      </w:tr>
      <w:tr w:rsidR="00315C9F" w:rsidRPr="00993627" w14:paraId="5E867563" w14:textId="77777777" w:rsidTr="001C703B">
        <w:tc>
          <w:tcPr>
            <w:tcW w:w="704" w:type="dxa"/>
          </w:tcPr>
          <w:p w14:paraId="5E86755B" w14:textId="77777777" w:rsidR="00315C9F" w:rsidRPr="00993627" w:rsidRDefault="00315C9F" w:rsidP="00315C9F">
            <w:pPr>
              <w:rPr>
                <w:rFonts w:ascii="Verdana" w:hAnsi="Verdana"/>
                <w:sz w:val="18"/>
                <w:szCs w:val="18"/>
              </w:rPr>
            </w:pPr>
          </w:p>
        </w:tc>
        <w:tc>
          <w:tcPr>
            <w:tcW w:w="1423" w:type="dxa"/>
            <w:vMerge/>
          </w:tcPr>
          <w:p w14:paraId="5E86755C" w14:textId="77777777" w:rsidR="00315C9F" w:rsidRPr="00993627" w:rsidRDefault="00315C9F" w:rsidP="00315C9F">
            <w:pPr>
              <w:rPr>
                <w:rFonts w:ascii="Verdana" w:hAnsi="Verdana"/>
                <w:sz w:val="18"/>
                <w:szCs w:val="18"/>
              </w:rPr>
            </w:pPr>
          </w:p>
        </w:tc>
        <w:tc>
          <w:tcPr>
            <w:tcW w:w="754" w:type="dxa"/>
          </w:tcPr>
          <w:p w14:paraId="5E86755D" w14:textId="77777777" w:rsidR="00315C9F" w:rsidRPr="00993627" w:rsidRDefault="00315C9F" w:rsidP="00315C9F">
            <w:pPr>
              <w:rPr>
                <w:rFonts w:ascii="Verdana" w:hAnsi="Verdana"/>
                <w:sz w:val="18"/>
                <w:szCs w:val="18"/>
              </w:rPr>
            </w:pPr>
            <w:r w:rsidRPr="00993627">
              <w:rPr>
                <w:rFonts w:ascii="Verdana" w:hAnsi="Verdana"/>
                <w:sz w:val="18"/>
                <w:szCs w:val="18"/>
              </w:rPr>
              <w:t>K6</w:t>
            </w:r>
            <w:r>
              <w:rPr>
                <w:rFonts w:ascii="Verdana" w:hAnsi="Verdana"/>
                <w:sz w:val="18"/>
                <w:szCs w:val="18"/>
              </w:rPr>
              <w:t>*</w:t>
            </w:r>
          </w:p>
        </w:tc>
        <w:tc>
          <w:tcPr>
            <w:tcW w:w="6901" w:type="dxa"/>
          </w:tcPr>
          <w:p w14:paraId="5E86755E" w14:textId="77777777" w:rsidR="00315C9F" w:rsidRPr="00993627" w:rsidRDefault="00315C9F" w:rsidP="00315C9F">
            <w:pPr>
              <w:rPr>
                <w:rFonts w:ascii="Verdana" w:hAnsi="Verdana"/>
                <w:sz w:val="18"/>
                <w:szCs w:val="18"/>
              </w:rPr>
            </w:pPr>
            <w:r w:rsidRPr="00993627">
              <w:rPr>
                <w:rFonts w:ascii="Verdana" w:hAnsi="Verdana"/>
                <w:sz w:val="18"/>
                <w:szCs w:val="18"/>
              </w:rPr>
              <w:t xml:space="preserve">Franciscus-specifieke </w:t>
            </w:r>
            <w:r>
              <w:rPr>
                <w:rFonts w:ascii="Verdana" w:hAnsi="Verdana"/>
                <w:sz w:val="18"/>
                <w:szCs w:val="18"/>
              </w:rPr>
              <w:t>formulieren (indien r</w:t>
            </w:r>
            <w:r w:rsidRPr="00993627">
              <w:rPr>
                <w:rFonts w:ascii="Verdana" w:hAnsi="Verdana"/>
                <w:sz w:val="18"/>
                <w:szCs w:val="18"/>
              </w:rPr>
              <w:t>elevant):</w:t>
            </w:r>
          </w:p>
          <w:p w14:paraId="5E86755F" w14:textId="735F569F" w:rsidR="00315C9F" w:rsidRPr="00993627" w:rsidRDefault="00315C9F" w:rsidP="00315C9F">
            <w:pPr>
              <w:pStyle w:val="Lijstalinea"/>
              <w:numPr>
                <w:ilvl w:val="0"/>
                <w:numId w:val="1"/>
              </w:numPr>
              <w:ind w:left="175" w:hanging="147"/>
              <w:rPr>
                <w:rFonts w:ascii="Verdana" w:hAnsi="Verdana"/>
                <w:sz w:val="18"/>
                <w:szCs w:val="18"/>
              </w:rPr>
            </w:pPr>
            <w:r w:rsidRPr="00993627">
              <w:rPr>
                <w:rFonts w:ascii="Verdana" w:hAnsi="Verdana"/>
                <w:sz w:val="18"/>
                <w:szCs w:val="18"/>
              </w:rPr>
              <w:t>Aanmeldformulier trials Radiologie</w:t>
            </w:r>
            <w:r>
              <w:rPr>
                <w:rFonts w:ascii="Verdana" w:hAnsi="Verdana"/>
                <w:sz w:val="18"/>
                <w:szCs w:val="18"/>
              </w:rPr>
              <w:t xml:space="preserve"> / MMI /</w:t>
            </w:r>
            <w:r w:rsidRPr="00993627">
              <w:rPr>
                <w:rFonts w:ascii="Verdana" w:hAnsi="Verdana"/>
                <w:sz w:val="18"/>
                <w:szCs w:val="18"/>
              </w:rPr>
              <w:t xml:space="preserve"> </w:t>
            </w:r>
            <w:proofErr w:type="spellStart"/>
            <w:r>
              <w:rPr>
                <w:rFonts w:ascii="Verdana" w:hAnsi="Verdana"/>
                <w:sz w:val="18"/>
                <w:szCs w:val="18"/>
              </w:rPr>
              <w:t>Pathan</w:t>
            </w:r>
            <w:proofErr w:type="spellEnd"/>
            <w:r w:rsidR="009B6DD7">
              <w:rPr>
                <w:rFonts w:ascii="Verdana" w:hAnsi="Verdana"/>
                <w:sz w:val="18"/>
                <w:szCs w:val="18"/>
              </w:rPr>
              <w:t>/ BI</w:t>
            </w:r>
            <w:r w:rsidR="00A660C9">
              <w:rPr>
                <w:rFonts w:ascii="Verdana" w:hAnsi="Verdana"/>
                <w:sz w:val="18"/>
                <w:szCs w:val="18"/>
              </w:rPr>
              <w:t>/ KCLT</w:t>
            </w:r>
            <w:r>
              <w:rPr>
                <w:rFonts w:ascii="Verdana" w:hAnsi="Verdana"/>
                <w:sz w:val="18"/>
                <w:szCs w:val="18"/>
              </w:rPr>
              <w:t xml:space="preserve"> (te downloaden vanuit tabblad templates in Castor SMS bij de studie)</w:t>
            </w:r>
          </w:p>
        </w:tc>
        <w:tc>
          <w:tcPr>
            <w:tcW w:w="1985" w:type="dxa"/>
          </w:tcPr>
          <w:p w14:paraId="5E867560" w14:textId="77777777" w:rsidR="00315C9F" w:rsidRPr="00993627" w:rsidRDefault="00315C9F" w:rsidP="00315C9F">
            <w:pPr>
              <w:jc w:val="center"/>
              <w:rPr>
                <w:rFonts w:ascii="Verdana" w:hAnsi="Verdana"/>
                <w:color w:val="00B050"/>
                <w:sz w:val="18"/>
                <w:szCs w:val="18"/>
              </w:rPr>
            </w:pPr>
            <w:r w:rsidRPr="00993627">
              <w:rPr>
                <w:rFonts w:ascii="Verdana" w:hAnsi="Verdana"/>
                <w:color w:val="00B050"/>
                <w:sz w:val="18"/>
                <w:szCs w:val="18"/>
              </w:rPr>
              <w:t>V</w:t>
            </w:r>
          </w:p>
        </w:tc>
        <w:tc>
          <w:tcPr>
            <w:tcW w:w="1843" w:type="dxa"/>
          </w:tcPr>
          <w:p w14:paraId="5E867561" w14:textId="77777777" w:rsidR="00315C9F" w:rsidRPr="00993627" w:rsidRDefault="00315C9F" w:rsidP="00315C9F">
            <w:pPr>
              <w:jc w:val="center"/>
              <w:rPr>
                <w:rFonts w:ascii="Verdana" w:hAnsi="Verdana"/>
                <w:color w:val="FF0000"/>
                <w:sz w:val="18"/>
                <w:szCs w:val="18"/>
              </w:rPr>
            </w:pPr>
            <w:r w:rsidRPr="00993627">
              <w:rPr>
                <w:rFonts w:ascii="Verdana" w:hAnsi="Verdana"/>
                <w:color w:val="00B050"/>
                <w:sz w:val="18"/>
                <w:szCs w:val="18"/>
              </w:rPr>
              <w:t>V</w:t>
            </w:r>
          </w:p>
        </w:tc>
        <w:tc>
          <w:tcPr>
            <w:tcW w:w="1275" w:type="dxa"/>
          </w:tcPr>
          <w:p w14:paraId="5E867562" w14:textId="77777777" w:rsidR="00315C9F" w:rsidRPr="001135A7" w:rsidRDefault="00315C9F" w:rsidP="00315C9F">
            <w:pPr>
              <w:jc w:val="center"/>
              <w:rPr>
                <w:rFonts w:ascii="Verdana" w:hAnsi="Verdana"/>
                <w:color w:val="FF0000"/>
                <w:sz w:val="18"/>
                <w:szCs w:val="18"/>
              </w:rPr>
            </w:pPr>
            <w:r w:rsidRPr="00993627">
              <w:rPr>
                <w:rFonts w:ascii="Verdana" w:hAnsi="Verdana"/>
                <w:color w:val="FF0000"/>
                <w:sz w:val="18"/>
                <w:szCs w:val="18"/>
              </w:rPr>
              <w:t>X</w:t>
            </w:r>
          </w:p>
        </w:tc>
      </w:tr>
    </w:tbl>
    <w:p w14:paraId="5E867564" w14:textId="77777777" w:rsidR="006518B2" w:rsidRDefault="006518B2" w:rsidP="008D4A14">
      <w:pPr>
        <w:rPr>
          <w:sz w:val="18"/>
          <w:szCs w:val="18"/>
        </w:rPr>
      </w:pPr>
    </w:p>
    <w:p w14:paraId="5E867565" w14:textId="77777777" w:rsidR="00704203" w:rsidRPr="00704203" w:rsidRDefault="00704203" w:rsidP="008D4A14">
      <w:pPr>
        <w:rPr>
          <w:i/>
          <w:sz w:val="18"/>
          <w:szCs w:val="18"/>
        </w:rPr>
      </w:pPr>
      <w:r w:rsidRPr="00704203">
        <w:rPr>
          <w:i/>
          <w:sz w:val="18"/>
          <w:szCs w:val="18"/>
        </w:rPr>
        <w:t>Zie volgende pagina’s voor toelichting op de aan te leveren documenten</w:t>
      </w:r>
    </w:p>
    <w:p w14:paraId="5E867566" w14:textId="77777777" w:rsidR="00704203" w:rsidRDefault="00704203" w:rsidP="00704203">
      <w:pPr>
        <w:tabs>
          <w:tab w:val="left" w:pos="1102"/>
        </w:tabs>
        <w:rPr>
          <w:sz w:val="18"/>
          <w:szCs w:val="18"/>
        </w:rPr>
      </w:pPr>
      <w:r>
        <w:rPr>
          <w:sz w:val="18"/>
          <w:szCs w:val="18"/>
        </w:rPr>
        <w:tab/>
      </w:r>
    </w:p>
    <w:p w14:paraId="5E867567" w14:textId="77777777" w:rsidR="006518B2" w:rsidRPr="006518B2" w:rsidRDefault="006518B2" w:rsidP="006518B2">
      <w:pPr>
        <w:rPr>
          <w:rFonts w:ascii="Verdana" w:hAnsi="Verdana" w:cs="Calibri,Bold"/>
          <w:b/>
          <w:bCs/>
          <w:color w:val="4F82BE"/>
          <w:sz w:val="20"/>
          <w:szCs w:val="20"/>
        </w:rPr>
      </w:pPr>
      <w:r w:rsidRPr="00704203">
        <w:rPr>
          <w:sz w:val="18"/>
          <w:szCs w:val="18"/>
        </w:rPr>
        <w:br w:type="page"/>
      </w:r>
      <w:r w:rsidRPr="006518B2">
        <w:rPr>
          <w:rFonts w:ascii="Verdana" w:hAnsi="Verdana" w:cs="Calibri,Bold"/>
          <w:b/>
          <w:bCs/>
          <w:color w:val="4F82BE"/>
          <w:sz w:val="20"/>
          <w:szCs w:val="20"/>
        </w:rPr>
        <w:lastRenderedPageBreak/>
        <w:t>Toelichting bij diverse documenten:</w:t>
      </w:r>
    </w:p>
    <w:p w14:paraId="5E867568" w14:textId="77777777" w:rsidR="006518B2" w:rsidRPr="006518B2" w:rsidRDefault="006518B2" w:rsidP="006518B2">
      <w:pPr>
        <w:autoSpaceDE w:val="0"/>
        <w:autoSpaceDN w:val="0"/>
        <w:adjustRightInd w:val="0"/>
        <w:spacing w:after="0" w:line="240" w:lineRule="auto"/>
        <w:rPr>
          <w:rFonts w:ascii="Verdana" w:hAnsi="Verdana" w:cs="Calibri,BoldItalic"/>
          <w:b/>
          <w:bCs/>
          <w:i/>
          <w:iCs/>
          <w:color w:val="4F82BE"/>
          <w:sz w:val="20"/>
          <w:szCs w:val="20"/>
        </w:rPr>
      </w:pPr>
      <w:r w:rsidRPr="006518B2">
        <w:rPr>
          <w:rFonts w:ascii="Verdana" w:hAnsi="Verdana" w:cs="Calibri,BoldItalic"/>
          <w:b/>
          <w:bCs/>
          <w:i/>
          <w:iCs/>
          <w:color w:val="4F82BE"/>
          <w:sz w:val="20"/>
          <w:szCs w:val="20"/>
        </w:rPr>
        <w:t>Sectie A – Brieven</w:t>
      </w:r>
    </w:p>
    <w:p w14:paraId="5E867569" w14:textId="77777777" w:rsidR="006518B2" w:rsidRPr="006518B2" w:rsidRDefault="001C703B" w:rsidP="006518B2">
      <w:pPr>
        <w:autoSpaceDE w:val="0"/>
        <w:autoSpaceDN w:val="0"/>
        <w:adjustRightInd w:val="0"/>
        <w:spacing w:after="0" w:line="240" w:lineRule="auto"/>
        <w:rPr>
          <w:rFonts w:ascii="Verdana" w:hAnsi="Verdana" w:cs="Calibri"/>
          <w:color w:val="000000"/>
          <w:sz w:val="20"/>
          <w:szCs w:val="20"/>
        </w:rPr>
      </w:pPr>
      <w:r w:rsidRPr="001C703B">
        <w:rPr>
          <w:rFonts w:ascii="Verdana" w:hAnsi="Verdana" w:cs="Calibri"/>
          <w:i/>
          <w:color w:val="000000"/>
          <w:sz w:val="20"/>
          <w:szCs w:val="20"/>
        </w:rPr>
        <w:t>Oude METC route</w:t>
      </w:r>
      <w:r>
        <w:rPr>
          <w:rFonts w:ascii="Verdana" w:hAnsi="Verdana" w:cs="Calibri"/>
          <w:color w:val="000000"/>
          <w:sz w:val="20"/>
          <w:szCs w:val="20"/>
        </w:rPr>
        <w:t xml:space="preserve">: </w:t>
      </w:r>
      <w:r w:rsidR="006518B2" w:rsidRPr="006518B2">
        <w:rPr>
          <w:rFonts w:ascii="Verdana" w:hAnsi="Verdana" w:cs="Calibri"/>
          <w:color w:val="000000"/>
          <w:sz w:val="20"/>
          <w:szCs w:val="20"/>
        </w:rPr>
        <w:t xml:space="preserve">Voor elk onderzoek dient een brief van de toetsende </w:t>
      </w:r>
      <w:r w:rsidR="00C93555">
        <w:rPr>
          <w:rFonts w:ascii="Verdana" w:hAnsi="Verdana" w:cs="Calibri"/>
          <w:color w:val="000000"/>
          <w:sz w:val="20"/>
          <w:szCs w:val="20"/>
        </w:rPr>
        <w:t>commissie/</w:t>
      </w:r>
      <w:r w:rsidR="006518B2" w:rsidRPr="006518B2">
        <w:rPr>
          <w:rFonts w:ascii="Verdana" w:hAnsi="Verdana" w:cs="Calibri"/>
          <w:color w:val="000000"/>
          <w:sz w:val="20"/>
          <w:szCs w:val="20"/>
        </w:rPr>
        <w:t>METC/CCMO ingediend te worden waarin het</w:t>
      </w:r>
      <w:r w:rsidR="006518B2">
        <w:rPr>
          <w:rFonts w:ascii="Verdana" w:hAnsi="Verdana" w:cs="Calibri"/>
          <w:color w:val="000000"/>
          <w:sz w:val="20"/>
          <w:szCs w:val="20"/>
        </w:rPr>
        <w:t xml:space="preserve"> </w:t>
      </w:r>
      <w:r w:rsidR="006518B2" w:rsidRPr="006518B2">
        <w:rPr>
          <w:rFonts w:ascii="Verdana" w:hAnsi="Verdana" w:cs="Calibri"/>
          <w:color w:val="000000"/>
          <w:sz w:val="20"/>
          <w:szCs w:val="20"/>
        </w:rPr>
        <w:t>o</w:t>
      </w:r>
      <w:r w:rsidR="00C93555">
        <w:rPr>
          <w:rFonts w:ascii="Verdana" w:hAnsi="Verdana" w:cs="Calibri"/>
          <w:color w:val="000000"/>
          <w:sz w:val="20"/>
          <w:szCs w:val="20"/>
        </w:rPr>
        <w:t xml:space="preserve">nderzoek wordt goedgekeurd, </w:t>
      </w:r>
      <w:proofErr w:type="spellStart"/>
      <w:r w:rsidR="00C93555">
        <w:rPr>
          <w:rFonts w:ascii="Verdana" w:hAnsi="Verdana" w:cs="Calibri"/>
          <w:color w:val="000000"/>
          <w:sz w:val="20"/>
          <w:szCs w:val="20"/>
        </w:rPr>
        <w:t>dan</w:t>
      </w:r>
      <w:r w:rsidR="006518B2" w:rsidRPr="006518B2">
        <w:rPr>
          <w:rFonts w:ascii="Verdana" w:hAnsi="Verdana" w:cs="Calibri"/>
          <w:color w:val="000000"/>
          <w:sz w:val="20"/>
          <w:szCs w:val="20"/>
        </w:rPr>
        <w:t>wel</w:t>
      </w:r>
      <w:proofErr w:type="spellEnd"/>
      <w:r w:rsidR="006518B2" w:rsidRPr="006518B2">
        <w:rPr>
          <w:rFonts w:ascii="Verdana" w:hAnsi="Verdana" w:cs="Calibri"/>
          <w:color w:val="000000"/>
          <w:sz w:val="20"/>
          <w:szCs w:val="20"/>
        </w:rPr>
        <w:t xml:space="preserve"> waarin wordt v</w:t>
      </w:r>
      <w:r w:rsidR="000E2760">
        <w:rPr>
          <w:rFonts w:ascii="Verdana" w:hAnsi="Verdana" w:cs="Calibri"/>
          <w:color w:val="000000"/>
          <w:sz w:val="20"/>
          <w:szCs w:val="20"/>
        </w:rPr>
        <w:t>erklaard dat het onderzoek niet-</w:t>
      </w:r>
      <w:r w:rsidR="006518B2" w:rsidRPr="006518B2">
        <w:rPr>
          <w:rFonts w:ascii="Verdana" w:hAnsi="Verdana" w:cs="Calibri"/>
          <w:color w:val="000000"/>
          <w:sz w:val="20"/>
          <w:szCs w:val="20"/>
        </w:rPr>
        <w:t>WMO-plichtig is</w:t>
      </w:r>
      <w:r w:rsidR="000E2760">
        <w:rPr>
          <w:rFonts w:ascii="Verdana" w:hAnsi="Verdana" w:cs="Calibri"/>
          <w:color w:val="000000"/>
          <w:sz w:val="20"/>
          <w:szCs w:val="20"/>
        </w:rPr>
        <w:t xml:space="preserve"> (indien extern geïnitieerd)</w:t>
      </w:r>
      <w:r w:rsidR="006518B2" w:rsidRPr="006518B2">
        <w:rPr>
          <w:rFonts w:ascii="Verdana" w:hAnsi="Verdana" w:cs="Calibri"/>
          <w:color w:val="000000"/>
          <w:sz w:val="20"/>
          <w:szCs w:val="20"/>
        </w:rPr>
        <w:t>.</w:t>
      </w:r>
    </w:p>
    <w:p w14:paraId="5E86756A" w14:textId="77777777" w:rsidR="006518B2" w:rsidRPr="006518B2" w:rsidRDefault="006518B2" w:rsidP="006518B2">
      <w:pPr>
        <w:autoSpaceDE w:val="0"/>
        <w:autoSpaceDN w:val="0"/>
        <w:adjustRightInd w:val="0"/>
        <w:spacing w:after="0" w:line="240" w:lineRule="auto"/>
        <w:rPr>
          <w:rFonts w:ascii="Verdana" w:hAnsi="Verdana" w:cs="Calibri"/>
          <w:color w:val="000000"/>
          <w:sz w:val="20"/>
          <w:szCs w:val="20"/>
        </w:rPr>
      </w:pPr>
      <w:r w:rsidRPr="006518B2">
        <w:rPr>
          <w:rFonts w:ascii="Verdana" w:hAnsi="Verdana" w:cs="Calibri"/>
          <w:color w:val="000000"/>
          <w:sz w:val="20"/>
          <w:szCs w:val="20"/>
        </w:rPr>
        <w:t xml:space="preserve">Aangezien de indiening bij METC/CCMO en </w:t>
      </w:r>
      <w:r>
        <w:rPr>
          <w:rFonts w:ascii="Verdana" w:hAnsi="Verdana" w:cs="Calibri"/>
          <w:color w:val="000000"/>
          <w:sz w:val="20"/>
          <w:szCs w:val="20"/>
        </w:rPr>
        <w:t>ACW</w:t>
      </w:r>
      <w:r w:rsidRPr="006518B2">
        <w:rPr>
          <w:rFonts w:ascii="Verdana" w:hAnsi="Verdana" w:cs="Calibri"/>
          <w:color w:val="000000"/>
          <w:sz w:val="20"/>
          <w:szCs w:val="20"/>
        </w:rPr>
        <w:t xml:space="preserve"> parallel kan gebeuren, beschikt u bij de eerste indiening</w:t>
      </w:r>
      <w:r>
        <w:rPr>
          <w:rFonts w:ascii="Verdana" w:hAnsi="Verdana" w:cs="Calibri"/>
          <w:color w:val="000000"/>
          <w:sz w:val="20"/>
          <w:szCs w:val="20"/>
        </w:rPr>
        <w:t xml:space="preserve"> via Castor SMS</w:t>
      </w:r>
      <w:r w:rsidRPr="006518B2">
        <w:rPr>
          <w:rFonts w:ascii="Verdana" w:hAnsi="Verdana" w:cs="Calibri"/>
          <w:color w:val="000000"/>
          <w:sz w:val="20"/>
          <w:szCs w:val="20"/>
        </w:rPr>
        <w:t xml:space="preserve"> </w:t>
      </w:r>
      <w:r>
        <w:rPr>
          <w:rFonts w:ascii="Verdana" w:hAnsi="Verdana" w:cs="Calibri"/>
          <w:color w:val="000000"/>
          <w:sz w:val="20"/>
          <w:szCs w:val="20"/>
        </w:rPr>
        <w:t xml:space="preserve">soms </w:t>
      </w:r>
      <w:r w:rsidRPr="006518B2">
        <w:rPr>
          <w:rFonts w:ascii="Verdana" w:hAnsi="Verdana" w:cs="Calibri"/>
          <w:color w:val="000000"/>
          <w:sz w:val="20"/>
          <w:szCs w:val="20"/>
        </w:rPr>
        <w:t>nog niet over goedkeuringsbrieven van de METC/CCMO</w:t>
      </w:r>
      <w:r w:rsidR="000E2760">
        <w:rPr>
          <w:rFonts w:ascii="Verdana" w:hAnsi="Verdana" w:cs="Calibri"/>
          <w:color w:val="000000"/>
          <w:sz w:val="20"/>
          <w:szCs w:val="20"/>
        </w:rPr>
        <w:t xml:space="preserve"> voor ons centrum</w:t>
      </w:r>
      <w:r w:rsidRPr="006518B2">
        <w:rPr>
          <w:rFonts w:ascii="Verdana" w:hAnsi="Verdana" w:cs="Calibri"/>
          <w:color w:val="000000"/>
          <w:sz w:val="20"/>
          <w:szCs w:val="20"/>
        </w:rPr>
        <w:t xml:space="preserve">. </w:t>
      </w:r>
      <w:r w:rsidR="000E2760">
        <w:rPr>
          <w:rFonts w:ascii="Verdana" w:hAnsi="Verdana" w:cs="Calibri"/>
          <w:color w:val="000000"/>
          <w:sz w:val="20"/>
          <w:szCs w:val="20"/>
        </w:rPr>
        <w:t xml:space="preserve">Om de lokale haalbaarheid te starten dient ten minste een primair besluit beschikbaar te zijn. </w:t>
      </w:r>
    </w:p>
    <w:p w14:paraId="5E86756B" w14:textId="77777777" w:rsidR="006518B2" w:rsidRDefault="006518B2" w:rsidP="006518B2">
      <w:pPr>
        <w:autoSpaceDE w:val="0"/>
        <w:autoSpaceDN w:val="0"/>
        <w:adjustRightInd w:val="0"/>
        <w:spacing w:after="0" w:line="240" w:lineRule="auto"/>
        <w:rPr>
          <w:rFonts w:ascii="Verdana" w:hAnsi="Verdana" w:cs="Calibri"/>
          <w:color w:val="000000"/>
          <w:sz w:val="20"/>
          <w:szCs w:val="20"/>
        </w:rPr>
      </w:pPr>
      <w:r w:rsidRPr="006518B2">
        <w:rPr>
          <w:rFonts w:ascii="Verdana" w:hAnsi="Verdana" w:cs="Calibri"/>
          <w:color w:val="000000"/>
          <w:sz w:val="20"/>
          <w:szCs w:val="20"/>
        </w:rPr>
        <w:t>Voor niet WMO-plichtig onderzoek met geneesmiddelen dat geïnitieerd is door de farmaceutische</w:t>
      </w:r>
      <w:r>
        <w:rPr>
          <w:rFonts w:ascii="Verdana" w:hAnsi="Verdana" w:cs="Calibri"/>
          <w:color w:val="000000"/>
          <w:sz w:val="20"/>
          <w:szCs w:val="20"/>
        </w:rPr>
        <w:t xml:space="preserve"> </w:t>
      </w:r>
      <w:r w:rsidRPr="006518B2">
        <w:rPr>
          <w:rFonts w:ascii="Verdana" w:hAnsi="Verdana" w:cs="Calibri"/>
          <w:color w:val="000000"/>
          <w:sz w:val="20"/>
          <w:szCs w:val="20"/>
        </w:rPr>
        <w:t>industrie, dient u naast de goedkeuring van de METC/CCMO ook het oordeel van de DCRF (Dutch Clinical</w:t>
      </w:r>
      <w:r>
        <w:rPr>
          <w:rFonts w:ascii="Verdana" w:hAnsi="Verdana" w:cs="Calibri"/>
          <w:color w:val="000000"/>
          <w:sz w:val="20"/>
          <w:szCs w:val="20"/>
        </w:rPr>
        <w:t xml:space="preserve"> </w:t>
      </w:r>
      <w:r w:rsidRPr="006518B2">
        <w:rPr>
          <w:rFonts w:ascii="Verdana" w:hAnsi="Verdana" w:cs="Calibri"/>
          <w:color w:val="000000"/>
          <w:sz w:val="20"/>
          <w:szCs w:val="20"/>
        </w:rPr>
        <w:t>Research Foundation) in te dienen. Meer informatie hierover is te vinden op</w:t>
      </w:r>
      <w:r>
        <w:rPr>
          <w:rFonts w:ascii="Verdana" w:hAnsi="Verdana" w:cs="Calibri"/>
          <w:color w:val="000000"/>
          <w:sz w:val="20"/>
          <w:szCs w:val="20"/>
        </w:rPr>
        <w:t xml:space="preserve"> </w:t>
      </w:r>
      <w:hyperlink r:id="rId14" w:history="1">
        <w:r w:rsidR="001C703B" w:rsidRPr="00AC6205">
          <w:rPr>
            <w:rStyle w:val="Hyperlink"/>
            <w:rFonts w:ascii="Verdana" w:hAnsi="Verdana" w:cs="Calibri"/>
            <w:sz w:val="20"/>
            <w:szCs w:val="20"/>
          </w:rPr>
          <w:t>http://nwmostudies.nl/nl/Home</w:t>
        </w:r>
      </w:hyperlink>
      <w:r w:rsidRPr="006518B2">
        <w:rPr>
          <w:rFonts w:ascii="Verdana" w:hAnsi="Verdana" w:cs="Calibri"/>
          <w:color w:val="000000"/>
          <w:sz w:val="20"/>
          <w:szCs w:val="20"/>
        </w:rPr>
        <w:t>.</w:t>
      </w:r>
    </w:p>
    <w:p w14:paraId="5E86756C" w14:textId="77777777" w:rsidR="001C703B" w:rsidRPr="006518B2" w:rsidRDefault="001C703B" w:rsidP="006518B2">
      <w:pPr>
        <w:autoSpaceDE w:val="0"/>
        <w:autoSpaceDN w:val="0"/>
        <w:adjustRightInd w:val="0"/>
        <w:spacing w:after="0" w:line="240" w:lineRule="auto"/>
        <w:rPr>
          <w:rFonts w:ascii="Verdana" w:hAnsi="Verdana" w:cs="Calibri"/>
          <w:color w:val="000000"/>
          <w:sz w:val="20"/>
          <w:szCs w:val="20"/>
        </w:rPr>
      </w:pPr>
      <w:r w:rsidRPr="001C703B">
        <w:rPr>
          <w:rFonts w:ascii="Verdana" w:hAnsi="Verdana" w:cs="Calibri"/>
          <w:i/>
          <w:color w:val="000000"/>
          <w:sz w:val="20"/>
          <w:szCs w:val="20"/>
        </w:rPr>
        <w:t>Toetsing via CTIS portal</w:t>
      </w:r>
      <w:r>
        <w:rPr>
          <w:rFonts w:ascii="Verdana" w:hAnsi="Verdana" w:cs="Calibri"/>
          <w:color w:val="000000"/>
          <w:sz w:val="20"/>
          <w:szCs w:val="20"/>
        </w:rPr>
        <w:t>: het primaire besluit van de commissie is pas aan het einde van het traject beschikbaar. Zodra mogelijk moet deze worden ingediend in Castor SMS, daarna kan de studie (in overleg met deelnemende afdelingen) van start.</w:t>
      </w:r>
    </w:p>
    <w:p w14:paraId="5E86756D" w14:textId="77777777" w:rsidR="006518B2" w:rsidRDefault="006518B2" w:rsidP="006518B2">
      <w:pPr>
        <w:autoSpaceDE w:val="0"/>
        <w:autoSpaceDN w:val="0"/>
        <w:adjustRightInd w:val="0"/>
        <w:spacing w:after="0" w:line="240" w:lineRule="auto"/>
        <w:rPr>
          <w:rFonts w:ascii="Verdana" w:hAnsi="Verdana" w:cs="Calibri,BoldItalic"/>
          <w:b/>
          <w:bCs/>
          <w:i/>
          <w:iCs/>
          <w:color w:val="4F82BE"/>
          <w:sz w:val="20"/>
          <w:szCs w:val="20"/>
        </w:rPr>
      </w:pPr>
    </w:p>
    <w:p w14:paraId="5E86756E" w14:textId="77777777" w:rsidR="006518B2" w:rsidRPr="006518B2" w:rsidRDefault="006518B2" w:rsidP="006518B2">
      <w:pPr>
        <w:autoSpaceDE w:val="0"/>
        <w:autoSpaceDN w:val="0"/>
        <w:adjustRightInd w:val="0"/>
        <w:spacing w:after="0" w:line="240" w:lineRule="auto"/>
        <w:rPr>
          <w:rFonts w:ascii="Verdana" w:hAnsi="Verdana" w:cs="Calibri,BoldItalic"/>
          <w:b/>
          <w:bCs/>
          <w:i/>
          <w:iCs/>
          <w:color w:val="4F82BE"/>
          <w:sz w:val="20"/>
          <w:szCs w:val="20"/>
        </w:rPr>
      </w:pPr>
      <w:r w:rsidRPr="006518B2">
        <w:rPr>
          <w:rFonts w:ascii="Verdana" w:hAnsi="Verdana" w:cs="Calibri,BoldItalic"/>
          <w:b/>
          <w:bCs/>
          <w:i/>
          <w:iCs/>
          <w:color w:val="4F82BE"/>
          <w:sz w:val="20"/>
          <w:szCs w:val="20"/>
        </w:rPr>
        <w:t>Sectie C – Protocol</w:t>
      </w:r>
    </w:p>
    <w:p w14:paraId="5E86756F" w14:textId="77777777" w:rsidR="006518B2" w:rsidRPr="0018406D" w:rsidRDefault="006518B2" w:rsidP="006518B2">
      <w:pPr>
        <w:autoSpaceDE w:val="0"/>
        <w:autoSpaceDN w:val="0"/>
        <w:adjustRightInd w:val="0"/>
        <w:spacing w:after="0" w:line="240" w:lineRule="auto"/>
        <w:rPr>
          <w:rFonts w:ascii="Verdana" w:hAnsi="Verdana" w:cs="Calibri"/>
          <w:color w:val="000000"/>
          <w:sz w:val="20"/>
          <w:szCs w:val="20"/>
        </w:rPr>
      </w:pPr>
      <w:r w:rsidRPr="006518B2">
        <w:rPr>
          <w:rFonts w:ascii="Verdana" w:hAnsi="Verdana" w:cs="Calibri"/>
          <w:color w:val="000000"/>
          <w:sz w:val="20"/>
          <w:szCs w:val="20"/>
        </w:rPr>
        <w:t>Op de CCMO website (</w:t>
      </w:r>
      <w:r w:rsidRPr="006518B2">
        <w:rPr>
          <w:rFonts w:ascii="Verdana" w:hAnsi="Verdana" w:cs="Calibri"/>
          <w:color w:val="0000FF"/>
          <w:sz w:val="20"/>
          <w:szCs w:val="20"/>
        </w:rPr>
        <w:t>http://www.ccmo.nl</w:t>
      </w:r>
      <w:r w:rsidRPr="006518B2">
        <w:rPr>
          <w:rFonts w:ascii="Verdana" w:hAnsi="Verdana" w:cs="Calibri"/>
          <w:color w:val="000000"/>
          <w:sz w:val="20"/>
          <w:szCs w:val="20"/>
        </w:rPr>
        <w:t>) vindt u een protocoltemplate dat gebruikt moet worden voor</w:t>
      </w:r>
      <w:r>
        <w:rPr>
          <w:rFonts w:ascii="Verdana" w:hAnsi="Verdana" w:cs="Calibri"/>
          <w:color w:val="000000"/>
          <w:sz w:val="20"/>
          <w:szCs w:val="20"/>
        </w:rPr>
        <w:t xml:space="preserve"> </w:t>
      </w:r>
      <w:r w:rsidRPr="006518B2">
        <w:rPr>
          <w:rFonts w:ascii="Verdana" w:hAnsi="Verdana" w:cs="Calibri"/>
          <w:color w:val="000000"/>
          <w:sz w:val="20"/>
          <w:szCs w:val="20"/>
        </w:rPr>
        <w:t>WMO-plichtig onderzoek.</w:t>
      </w:r>
      <w:r>
        <w:rPr>
          <w:rFonts w:ascii="Verdana" w:hAnsi="Verdana" w:cs="Calibri"/>
          <w:color w:val="000000"/>
          <w:sz w:val="20"/>
          <w:szCs w:val="20"/>
        </w:rPr>
        <w:t xml:space="preserve"> Deze vindt u </w:t>
      </w:r>
      <w:r w:rsidR="000E2760">
        <w:rPr>
          <w:rFonts w:ascii="Verdana" w:hAnsi="Verdana" w:cs="Calibri"/>
          <w:color w:val="000000"/>
          <w:sz w:val="20"/>
          <w:szCs w:val="20"/>
        </w:rPr>
        <w:t xml:space="preserve">gespecificeerd voor Franciscus t.a.v. monitoring </w:t>
      </w:r>
      <w:r w:rsidR="00951FD3">
        <w:rPr>
          <w:rFonts w:ascii="Verdana" w:hAnsi="Verdana" w:cs="Calibri"/>
          <w:color w:val="000000"/>
          <w:sz w:val="20"/>
          <w:szCs w:val="20"/>
        </w:rPr>
        <w:t xml:space="preserve">resp. </w:t>
      </w:r>
      <w:r>
        <w:rPr>
          <w:rFonts w:ascii="Verdana" w:hAnsi="Verdana" w:cs="Calibri"/>
          <w:color w:val="000000"/>
          <w:sz w:val="20"/>
          <w:szCs w:val="20"/>
        </w:rPr>
        <w:t xml:space="preserve">ook in </w:t>
      </w:r>
      <w:proofErr w:type="spellStart"/>
      <w:r>
        <w:rPr>
          <w:rFonts w:ascii="Verdana" w:hAnsi="Verdana" w:cs="Calibri"/>
          <w:color w:val="000000"/>
          <w:sz w:val="20"/>
          <w:szCs w:val="20"/>
        </w:rPr>
        <w:t>Idocument</w:t>
      </w:r>
      <w:proofErr w:type="spellEnd"/>
      <w:r>
        <w:rPr>
          <w:rFonts w:ascii="Verdana" w:hAnsi="Verdana" w:cs="Calibri"/>
          <w:color w:val="000000"/>
          <w:sz w:val="20"/>
          <w:szCs w:val="20"/>
        </w:rPr>
        <w:t xml:space="preserve"> bij </w:t>
      </w:r>
      <w:hyperlink r:id="rId15" w:history="1">
        <w:r w:rsidRPr="0018406D">
          <w:rPr>
            <w:rStyle w:val="Hyperlink"/>
            <w:rFonts w:ascii="Verdana" w:hAnsi="Verdana" w:cs="Calibri"/>
            <w:sz w:val="20"/>
            <w:szCs w:val="20"/>
          </w:rPr>
          <w:t>VC1 FRM_01 (</w:t>
        </w:r>
        <w:r w:rsidR="000E2760" w:rsidRPr="0018406D">
          <w:rPr>
            <w:rStyle w:val="Hyperlink"/>
            <w:rFonts w:ascii="Verdana" w:hAnsi="Verdana" w:cs="Calibri"/>
            <w:sz w:val="20"/>
            <w:szCs w:val="20"/>
          </w:rPr>
          <w:t>WMO-</w:t>
        </w:r>
        <w:r w:rsidR="00951FD3" w:rsidRPr="0018406D">
          <w:rPr>
            <w:rStyle w:val="Hyperlink"/>
            <w:rFonts w:ascii="Verdana" w:hAnsi="Verdana" w:cs="Calibri"/>
            <w:sz w:val="20"/>
            <w:szCs w:val="20"/>
          </w:rPr>
          <w:t>NL)</w:t>
        </w:r>
      </w:hyperlink>
      <w:r w:rsidR="00951FD3" w:rsidRPr="0018406D">
        <w:rPr>
          <w:rFonts w:ascii="Verdana" w:hAnsi="Verdana" w:cs="Calibri"/>
          <w:sz w:val="20"/>
          <w:szCs w:val="20"/>
        </w:rPr>
        <w:t xml:space="preserve">, </w:t>
      </w:r>
      <w:hyperlink r:id="rId16" w:history="1">
        <w:r w:rsidR="009B28D4" w:rsidRPr="0018406D">
          <w:rPr>
            <w:rStyle w:val="Hyperlink"/>
            <w:rFonts w:ascii="Verdana" w:hAnsi="Verdana" w:cs="Calibri"/>
            <w:sz w:val="20"/>
            <w:szCs w:val="20"/>
          </w:rPr>
          <w:t>VC1</w:t>
        </w:r>
        <w:r w:rsidR="003A7C9A" w:rsidRPr="0018406D">
          <w:rPr>
            <w:rStyle w:val="Hyperlink"/>
            <w:rFonts w:ascii="Verdana" w:hAnsi="Verdana" w:cs="Calibri"/>
            <w:sz w:val="20"/>
            <w:szCs w:val="20"/>
          </w:rPr>
          <w:t xml:space="preserve"> </w:t>
        </w:r>
        <w:r w:rsidRPr="0018406D">
          <w:rPr>
            <w:rStyle w:val="Hyperlink"/>
            <w:rFonts w:ascii="Verdana" w:hAnsi="Verdana" w:cs="Calibri"/>
            <w:sz w:val="20"/>
            <w:szCs w:val="20"/>
          </w:rPr>
          <w:t>FRM_02 (</w:t>
        </w:r>
        <w:r w:rsidR="000E2760" w:rsidRPr="0018406D">
          <w:rPr>
            <w:rStyle w:val="Hyperlink"/>
            <w:rFonts w:ascii="Verdana" w:hAnsi="Verdana" w:cs="Calibri"/>
            <w:sz w:val="20"/>
            <w:szCs w:val="20"/>
          </w:rPr>
          <w:t>WMO</w:t>
        </w:r>
        <w:r w:rsidR="00951FD3" w:rsidRPr="0018406D">
          <w:rPr>
            <w:rStyle w:val="Hyperlink"/>
            <w:rFonts w:ascii="Verdana" w:hAnsi="Verdana" w:cs="Calibri"/>
            <w:sz w:val="20"/>
            <w:szCs w:val="20"/>
          </w:rPr>
          <w:t>-</w:t>
        </w:r>
        <w:r w:rsidRPr="0018406D">
          <w:rPr>
            <w:rStyle w:val="Hyperlink"/>
            <w:rFonts w:ascii="Verdana" w:hAnsi="Verdana" w:cs="Calibri"/>
            <w:sz w:val="20"/>
            <w:szCs w:val="20"/>
          </w:rPr>
          <w:t>EN)</w:t>
        </w:r>
      </w:hyperlink>
      <w:r w:rsidR="00951FD3" w:rsidRPr="0018406D">
        <w:rPr>
          <w:rFonts w:ascii="Verdana" w:hAnsi="Verdana" w:cs="Calibri"/>
          <w:sz w:val="20"/>
          <w:szCs w:val="20"/>
        </w:rPr>
        <w:t xml:space="preserve"> en </w:t>
      </w:r>
      <w:hyperlink r:id="rId17" w:history="1">
        <w:r w:rsidR="00951FD3" w:rsidRPr="0018406D">
          <w:rPr>
            <w:rStyle w:val="Hyperlink"/>
            <w:rFonts w:ascii="Verdana" w:hAnsi="Verdana" w:cs="Calibri"/>
            <w:sz w:val="20"/>
            <w:szCs w:val="20"/>
          </w:rPr>
          <w:t>VC1 FRM_03 (</w:t>
        </w:r>
        <w:proofErr w:type="spellStart"/>
        <w:r w:rsidR="00951FD3" w:rsidRPr="0018406D">
          <w:rPr>
            <w:rStyle w:val="Hyperlink"/>
            <w:rFonts w:ascii="Verdana" w:hAnsi="Verdana" w:cs="Calibri"/>
            <w:sz w:val="20"/>
            <w:szCs w:val="20"/>
          </w:rPr>
          <w:t>nWMO</w:t>
        </w:r>
        <w:proofErr w:type="spellEnd"/>
        <w:r w:rsidR="00951FD3" w:rsidRPr="0018406D">
          <w:rPr>
            <w:rStyle w:val="Hyperlink"/>
            <w:rFonts w:ascii="Verdana" w:hAnsi="Verdana" w:cs="Calibri"/>
            <w:sz w:val="20"/>
            <w:szCs w:val="20"/>
          </w:rPr>
          <w:t>-NL)</w:t>
        </w:r>
      </w:hyperlink>
      <w:r w:rsidR="003A7C9A" w:rsidRPr="0018406D">
        <w:rPr>
          <w:rFonts w:ascii="Verdana" w:hAnsi="Verdana" w:cs="Calibri"/>
          <w:sz w:val="20"/>
          <w:szCs w:val="20"/>
        </w:rPr>
        <w:t>.</w:t>
      </w:r>
    </w:p>
    <w:p w14:paraId="5E867570" w14:textId="77777777" w:rsidR="00990210" w:rsidRDefault="00990210" w:rsidP="006518B2">
      <w:pPr>
        <w:autoSpaceDE w:val="0"/>
        <w:autoSpaceDN w:val="0"/>
        <w:adjustRightInd w:val="0"/>
        <w:spacing w:after="0" w:line="240" w:lineRule="auto"/>
        <w:rPr>
          <w:rFonts w:ascii="Verdana" w:hAnsi="Verdana" w:cs="Calibri"/>
          <w:color w:val="000000"/>
          <w:sz w:val="20"/>
          <w:szCs w:val="20"/>
        </w:rPr>
      </w:pPr>
    </w:p>
    <w:p w14:paraId="5E867571" w14:textId="77777777" w:rsidR="006518B2" w:rsidRDefault="006518B2" w:rsidP="006518B2">
      <w:pPr>
        <w:autoSpaceDE w:val="0"/>
        <w:autoSpaceDN w:val="0"/>
        <w:adjustRightInd w:val="0"/>
        <w:spacing w:after="0" w:line="240" w:lineRule="auto"/>
        <w:rPr>
          <w:rFonts w:ascii="Verdana" w:hAnsi="Verdana" w:cs="Calibri"/>
          <w:color w:val="000000"/>
          <w:sz w:val="20"/>
          <w:szCs w:val="20"/>
        </w:rPr>
      </w:pPr>
      <w:r w:rsidRPr="006518B2">
        <w:rPr>
          <w:rFonts w:ascii="Verdana" w:hAnsi="Verdana" w:cs="Calibri"/>
          <w:color w:val="000000"/>
          <w:sz w:val="20"/>
          <w:szCs w:val="20"/>
        </w:rPr>
        <w:t>Indien er een amendement op het protocol</w:t>
      </w:r>
      <w:r w:rsidR="00F51244">
        <w:rPr>
          <w:rFonts w:ascii="Verdana" w:hAnsi="Verdana" w:cs="Calibri"/>
          <w:color w:val="000000"/>
          <w:sz w:val="20"/>
          <w:szCs w:val="20"/>
        </w:rPr>
        <w:t xml:space="preserve"> (of andere METC-goedgekeurde studiedocumentatie)</w:t>
      </w:r>
      <w:r w:rsidRPr="006518B2">
        <w:rPr>
          <w:rFonts w:ascii="Verdana" w:hAnsi="Verdana" w:cs="Calibri"/>
          <w:color w:val="000000"/>
          <w:sz w:val="20"/>
          <w:szCs w:val="20"/>
        </w:rPr>
        <w:t xml:space="preserve"> wordt gemaakt vragen wij u dit</w:t>
      </w:r>
      <w:r w:rsidR="001769A6">
        <w:rPr>
          <w:rFonts w:ascii="Verdana" w:hAnsi="Verdana" w:cs="Calibri"/>
          <w:color w:val="000000"/>
          <w:sz w:val="20"/>
          <w:szCs w:val="20"/>
        </w:rPr>
        <w:t>, incl. het herziene document zelf,</w:t>
      </w:r>
      <w:r w:rsidRPr="006518B2">
        <w:rPr>
          <w:rFonts w:ascii="Verdana" w:hAnsi="Verdana" w:cs="Calibri"/>
          <w:color w:val="000000"/>
          <w:sz w:val="20"/>
          <w:szCs w:val="20"/>
        </w:rPr>
        <w:t xml:space="preserve"> ook </w:t>
      </w:r>
      <w:r w:rsidR="003A7C9A">
        <w:rPr>
          <w:rFonts w:ascii="Verdana" w:hAnsi="Verdana" w:cs="Calibri"/>
          <w:color w:val="000000"/>
          <w:sz w:val="20"/>
          <w:szCs w:val="20"/>
        </w:rPr>
        <w:t>te uploaden in Castor SMS via tabblad Amendementen</w:t>
      </w:r>
      <w:r w:rsidRPr="006518B2">
        <w:rPr>
          <w:rFonts w:ascii="Verdana" w:hAnsi="Verdana" w:cs="Calibri"/>
          <w:color w:val="000000"/>
          <w:sz w:val="20"/>
          <w:szCs w:val="20"/>
        </w:rPr>
        <w:t xml:space="preserve">. </w:t>
      </w:r>
      <w:r w:rsidR="00990210">
        <w:rPr>
          <w:rFonts w:ascii="Verdana" w:hAnsi="Verdana" w:cs="Calibri"/>
          <w:color w:val="000000"/>
          <w:sz w:val="20"/>
          <w:szCs w:val="20"/>
        </w:rPr>
        <w:t>Het</w:t>
      </w:r>
      <w:r w:rsidRPr="006518B2">
        <w:rPr>
          <w:rFonts w:ascii="Verdana" w:hAnsi="Verdana" w:cs="Calibri"/>
          <w:color w:val="000000"/>
          <w:sz w:val="20"/>
          <w:szCs w:val="20"/>
        </w:rPr>
        <w:t xml:space="preserve"> kan zijn</w:t>
      </w:r>
      <w:r w:rsidR="00F51244">
        <w:rPr>
          <w:rFonts w:ascii="Verdana" w:hAnsi="Verdana" w:cs="Calibri"/>
          <w:color w:val="000000"/>
          <w:sz w:val="20"/>
          <w:szCs w:val="20"/>
        </w:rPr>
        <w:t xml:space="preserve"> </w:t>
      </w:r>
      <w:r w:rsidRPr="006518B2">
        <w:rPr>
          <w:rFonts w:ascii="Verdana" w:hAnsi="Verdana" w:cs="Calibri"/>
          <w:color w:val="000000"/>
          <w:sz w:val="20"/>
          <w:szCs w:val="20"/>
        </w:rPr>
        <w:t xml:space="preserve">dat </w:t>
      </w:r>
      <w:r w:rsidR="003A7C9A">
        <w:rPr>
          <w:rFonts w:ascii="Verdana" w:hAnsi="Verdana" w:cs="Calibri"/>
          <w:color w:val="000000"/>
          <w:sz w:val="20"/>
          <w:szCs w:val="20"/>
        </w:rPr>
        <w:t>het Wetenschapsbureau</w:t>
      </w:r>
      <w:r w:rsidRPr="006518B2">
        <w:rPr>
          <w:rFonts w:ascii="Verdana" w:hAnsi="Verdana" w:cs="Calibri"/>
          <w:color w:val="000000"/>
          <w:sz w:val="20"/>
          <w:szCs w:val="20"/>
        </w:rPr>
        <w:t xml:space="preserve"> contact met u opneemt indien het protocolamendement consequenties heeft voor </w:t>
      </w:r>
      <w:r w:rsidR="003A7C9A">
        <w:rPr>
          <w:rFonts w:ascii="Verdana" w:hAnsi="Verdana" w:cs="Calibri"/>
          <w:color w:val="000000"/>
          <w:sz w:val="20"/>
          <w:szCs w:val="20"/>
        </w:rPr>
        <w:t xml:space="preserve">de lokale uitvoerbaarheid of </w:t>
      </w:r>
      <w:r w:rsidRPr="006518B2">
        <w:rPr>
          <w:rFonts w:ascii="Verdana" w:hAnsi="Verdana" w:cs="Calibri"/>
          <w:color w:val="000000"/>
          <w:sz w:val="20"/>
          <w:szCs w:val="20"/>
        </w:rPr>
        <w:t>andere</w:t>
      </w:r>
      <w:r w:rsidR="003A7C9A">
        <w:rPr>
          <w:rFonts w:ascii="Verdana" w:hAnsi="Verdana" w:cs="Calibri"/>
          <w:color w:val="000000"/>
          <w:sz w:val="20"/>
          <w:szCs w:val="20"/>
        </w:rPr>
        <w:t xml:space="preserve"> </w:t>
      </w:r>
      <w:r w:rsidRPr="006518B2">
        <w:rPr>
          <w:rFonts w:ascii="Verdana" w:hAnsi="Verdana" w:cs="Calibri"/>
          <w:color w:val="000000"/>
          <w:sz w:val="20"/>
          <w:szCs w:val="20"/>
        </w:rPr>
        <w:t>beoordelingen, zoals bijvoorbeeld de kosten of het Clinical Trial Agreement</w:t>
      </w:r>
      <w:r w:rsidR="00990210">
        <w:rPr>
          <w:rFonts w:ascii="Verdana" w:hAnsi="Verdana" w:cs="Calibri"/>
          <w:color w:val="000000"/>
          <w:sz w:val="20"/>
          <w:szCs w:val="20"/>
        </w:rPr>
        <w:t xml:space="preserve">. U </w:t>
      </w:r>
      <w:r w:rsidR="001769A6">
        <w:rPr>
          <w:rFonts w:ascii="Verdana" w:hAnsi="Verdana" w:cs="Calibri"/>
          <w:color w:val="000000"/>
          <w:sz w:val="20"/>
          <w:szCs w:val="20"/>
        </w:rPr>
        <w:t>ontvangt bevestiging per email van de Adviescommissie Wetenschap of het amendement akkoord is</w:t>
      </w:r>
      <w:r w:rsidRPr="006518B2">
        <w:rPr>
          <w:rFonts w:ascii="Verdana" w:hAnsi="Verdana" w:cs="Calibri"/>
          <w:color w:val="000000"/>
          <w:sz w:val="20"/>
          <w:szCs w:val="20"/>
        </w:rPr>
        <w:t>.</w:t>
      </w:r>
    </w:p>
    <w:p w14:paraId="5E867572" w14:textId="77777777" w:rsidR="003A7C9A" w:rsidRPr="006518B2" w:rsidRDefault="003A7C9A" w:rsidP="006518B2">
      <w:pPr>
        <w:autoSpaceDE w:val="0"/>
        <w:autoSpaceDN w:val="0"/>
        <w:adjustRightInd w:val="0"/>
        <w:spacing w:after="0" w:line="240" w:lineRule="auto"/>
        <w:rPr>
          <w:rFonts w:ascii="Verdana" w:hAnsi="Verdana" w:cs="Calibri"/>
          <w:color w:val="000000"/>
          <w:sz w:val="20"/>
          <w:szCs w:val="20"/>
        </w:rPr>
      </w:pPr>
    </w:p>
    <w:p w14:paraId="5E867573" w14:textId="77777777" w:rsidR="006518B2" w:rsidRPr="006518B2" w:rsidRDefault="006518B2" w:rsidP="006518B2">
      <w:pPr>
        <w:autoSpaceDE w:val="0"/>
        <w:autoSpaceDN w:val="0"/>
        <w:adjustRightInd w:val="0"/>
        <w:spacing w:after="0" w:line="240" w:lineRule="auto"/>
        <w:rPr>
          <w:rFonts w:ascii="Verdana" w:hAnsi="Verdana" w:cs="Calibri,BoldItalic"/>
          <w:b/>
          <w:bCs/>
          <w:i/>
          <w:iCs/>
          <w:color w:val="4F82BE"/>
          <w:sz w:val="20"/>
          <w:szCs w:val="20"/>
        </w:rPr>
      </w:pPr>
      <w:r w:rsidRPr="006518B2">
        <w:rPr>
          <w:rFonts w:ascii="Verdana" w:hAnsi="Verdana" w:cs="Calibri,BoldItalic"/>
          <w:b/>
          <w:bCs/>
          <w:i/>
          <w:iCs/>
          <w:color w:val="4F82BE"/>
          <w:sz w:val="20"/>
          <w:szCs w:val="20"/>
        </w:rPr>
        <w:t>Sectie E – Informatie voor proefpersonen</w:t>
      </w:r>
    </w:p>
    <w:p w14:paraId="5E867574" w14:textId="77777777" w:rsidR="006518B2" w:rsidRPr="0018406D" w:rsidRDefault="006518B2" w:rsidP="006518B2">
      <w:pPr>
        <w:autoSpaceDE w:val="0"/>
        <w:autoSpaceDN w:val="0"/>
        <w:adjustRightInd w:val="0"/>
        <w:spacing w:after="0" w:line="240" w:lineRule="auto"/>
        <w:rPr>
          <w:rFonts w:ascii="Verdana" w:hAnsi="Verdana" w:cs="Calibri"/>
          <w:color w:val="000000"/>
          <w:sz w:val="20"/>
          <w:szCs w:val="20"/>
        </w:rPr>
      </w:pPr>
      <w:r w:rsidRPr="006518B2">
        <w:rPr>
          <w:rFonts w:ascii="Verdana" w:hAnsi="Verdana" w:cs="Calibri"/>
          <w:color w:val="000000"/>
          <w:sz w:val="20"/>
          <w:szCs w:val="20"/>
        </w:rPr>
        <w:t>Op de CCMO website vindt u een template voor de informatiebrief en bijbehorend toestemmingsformulier.</w:t>
      </w:r>
      <w:r w:rsidR="009B28D4">
        <w:rPr>
          <w:rFonts w:ascii="Verdana" w:hAnsi="Verdana" w:cs="Calibri"/>
          <w:color w:val="000000"/>
          <w:sz w:val="20"/>
          <w:szCs w:val="20"/>
        </w:rPr>
        <w:t xml:space="preserve"> Deze vindt u ook in </w:t>
      </w:r>
      <w:proofErr w:type="spellStart"/>
      <w:r w:rsidR="009B28D4">
        <w:rPr>
          <w:rFonts w:ascii="Verdana" w:hAnsi="Verdana" w:cs="Calibri"/>
          <w:color w:val="000000"/>
          <w:sz w:val="20"/>
          <w:szCs w:val="20"/>
        </w:rPr>
        <w:t>Idocument</w:t>
      </w:r>
      <w:proofErr w:type="spellEnd"/>
      <w:r w:rsidR="009B28D4">
        <w:rPr>
          <w:rFonts w:ascii="Verdana" w:hAnsi="Verdana" w:cs="Calibri"/>
          <w:color w:val="000000"/>
          <w:sz w:val="20"/>
          <w:szCs w:val="20"/>
        </w:rPr>
        <w:t xml:space="preserve"> </w:t>
      </w:r>
      <w:r w:rsidR="009B28D4" w:rsidRPr="0018406D">
        <w:rPr>
          <w:rFonts w:ascii="Verdana" w:hAnsi="Verdana" w:cs="Calibri"/>
          <w:color w:val="000000"/>
          <w:sz w:val="20"/>
          <w:szCs w:val="20"/>
        </w:rPr>
        <w:t xml:space="preserve">bij </w:t>
      </w:r>
      <w:hyperlink r:id="rId18" w:history="1">
        <w:r w:rsidR="009B28D4" w:rsidRPr="0018406D">
          <w:rPr>
            <w:rStyle w:val="Hyperlink"/>
            <w:rFonts w:ascii="Verdana" w:hAnsi="Verdana" w:cs="Calibri"/>
            <w:sz w:val="20"/>
            <w:szCs w:val="20"/>
          </w:rPr>
          <w:t>VC2 FRM_01</w:t>
        </w:r>
      </w:hyperlink>
      <w:r w:rsidR="009B28D4" w:rsidRPr="0018406D">
        <w:rPr>
          <w:rFonts w:ascii="Verdana" w:hAnsi="Verdana" w:cs="Calibri"/>
          <w:color w:val="000000"/>
          <w:sz w:val="20"/>
          <w:szCs w:val="20"/>
        </w:rPr>
        <w:t>.</w:t>
      </w:r>
    </w:p>
    <w:p w14:paraId="5E867575" w14:textId="77777777" w:rsidR="009B28D4" w:rsidRPr="0018406D" w:rsidRDefault="006518B2" w:rsidP="006518B2">
      <w:pPr>
        <w:autoSpaceDE w:val="0"/>
        <w:autoSpaceDN w:val="0"/>
        <w:adjustRightInd w:val="0"/>
        <w:spacing w:after="0" w:line="240" w:lineRule="auto"/>
        <w:rPr>
          <w:rFonts w:ascii="Verdana" w:hAnsi="Verdana" w:cs="Calibri"/>
          <w:color w:val="000000"/>
          <w:sz w:val="20"/>
          <w:szCs w:val="20"/>
        </w:rPr>
      </w:pPr>
      <w:r w:rsidRPr="0018406D">
        <w:rPr>
          <w:rFonts w:ascii="Verdana" w:hAnsi="Verdana" w:cs="Calibri"/>
          <w:color w:val="000000"/>
          <w:sz w:val="20"/>
          <w:szCs w:val="20"/>
        </w:rPr>
        <w:t>De ingediende informatiebrief en het toestemmingsformulier moeten dezelfde versies zijn die zijn</w:t>
      </w:r>
      <w:r w:rsidR="009B28D4" w:rsidRPr="0018406D">
        <w:rPr>
          <w:rFonts w:ascii="Verdana" w:hAnsi="Verdana" w:cs="Calibri"/>
          <w:color w:val="000000"/>
          <w:sz w:val="20"/>
          <w:szCs w:val="20"/>
        </w:rPr>
        <w:t xml:space="preserve"> </w:t>
      </w:r>
      <w:r w:rsidR="000D5BBE" w:rsidRPr="0018406D">
        <w:rPr>
          <w:rFonts w:ascii="Verdana" w:hAnsi="Verdana" w:cs="Calibri"/>
          <w:color w:val="000000"/>
          <w:sz w:val="20"/>
          <w:szCs w:val="20"/>
        </w:rPr>
        <w:t>goedgekeurd</w:t>
      </w:r>
      <w:r w:rsidRPr="0018406D">
        <w:rPr>
          <w:rFonts w:ascii="Verdana" w:hAnsi="Verdana" w:cs="Calibri"/>
          <w:color w:val="000000"/>
          <w:sz w:val="20"/>
          <w:szCs w:val="20"/>
        </w:rPr>
        <w:t xml:space="preserve"> </w:t>
      </w:r>
      <w:r w:rsidR="000D5BBE" w:rsidRPr="0018406D">
        <w:rPr>
          <w:rFonts w:ascii="Verdana" w:hAnsi="Verdana" w:cs="Calibri"/>
          <w:color w:val="000000"/>
          <w:sz w:val="20"/>
          <w:szCs w:val="20"/>
        </w:rPr>
        <w:t>door</w:t>
      </w:r>
      <w:r w:rsidRPr="0018406D">
        <w:rPr>
          <w:rFonts w:ascii="Verdana" w:hAnsi="Verdana" w:cs="Calibri"/>
          <w:color w:val="000000"/>
          <w:sz w:val="20"/>
          <w:szCs w:val="20"/>
        </w:rPr>
        <w:t xml:space="preserve"> de toetsende METC/CCMO. Wel moet de volgende </w:t>
      </w:r>
      <w:r w:rsidR="009B28D4" w:rsidRPr="0018406D">
        <w:rPr>
          <w:rFonts w:ascii="Verdana" w:hAnsi="Verdana" w:cs="Calibri"/>
          <w:color w:val="000000"/>
          <w:sz w:val="20"/>
          <w:szCs w:val="20"/>
        </w:rPr>
        <w:t>Franciscus</w:t>
      </w:r>
      <w:r w:rsidRPr="0018406D">
        <w:rPr>
          <w:rFonts w:ascii="Verdana" w:hAnsi="Verdana" w:cs="Calibri"/>
          <w:color w:val="000000"/>
          <w:sz w:val="20"/>
          <w:szCs w:val="20"/>
        </w:rPr>
        <w:t>-specifieke informatie zijn</w:t>
      </w:r>
      <w:r w:rsidR="009B28D4" w:rsidRPr="0018406D">
        <w:rPr>
          <w:rFonts w:ascii="Verdana" w:hAnsi="Verdana" w:cs="Calibri"/>
          <w:color w:val="000000"/>
          <w:sz w:val="20"/>
          <w:szCs w:val="20"/>
        </w:rPr>
        <w:t xml:space="preserve"> </w:t>
      </w:r>
      <w:r w:rsidRPr="0018406D">
        <w:rPr>
          <w:rFonts w:ascii="Verdana" w:hAnsi="Verdana" w:cs="Calibri"/>
          <w:color w:val="000000"/>
          <w:sz w:val="20"/>
          <w:szCs w:val="20"/>
        </w:rPr>
        <w:t>o</w:t>
      </w:r>
      <w:r w:rsidR="009B28D4" w:rsidRPr="0018406D">
        <w:rPr>
          <w:rFonts w:ascii="Verdana" w:hAnsi="Verdana" w:cs="Calibri"/>
          <w:color w:val="000000"/>
          <w:sz w:val="20"/>
          <w:szCs w:val="20"/>
        </w:rPr>
        <w:t>pgenomen in de informatiebrief:</w:t>
      </w:r>
    </w:p>
    <w:p w14:paraId="5E867576" w14:textId="77777777" w:rsidR="006518B2" w:rsidRPr="0018406D" w:rsidRDefault="006518B2" w:rsidP="00982E2F">
      <w:pPr>
        <w:pStyle w:val="Lijstalinea"/>
        <w:numPr>
          <w:ilvl w:val="0"/>
          <w:numId w:val="3"/>
        </w:numPr>
        <w:autoSpaceDE w:val="0"/>
        <w:autoSpaceDN w:val="0"/>
        <w:adjustRightInd w:val="0"/>
        <w:spacing w:after="0" w:line="240" w:lineRule="auto"/>
        <w:ind w:left="426"/>
        <w:rPr>
          <w:rFonts w:ascii="Verdana" w:hAnsi="Verdana" w:cs="Calibri"/>
          <w:color w:val="000000"/>
          <w:sz w:val="20"/>
          <w:szCs w:val="20"/>
        </w:rPr>
      </w:pPr>
      <w:r w:rsidRPr="0018406D">
        <w:rPr>
          <w:rFonts w:ascii="Verdana" w:hAnsi="Verdana" w:cs="Calibri"/>
          <w:color w:val="000000"/>
          <w:sz w:val="20"/>
          <w:szCs w:val="20"/>
        </w:rPr>
        <w:t xml:space="preserve">de naam en het telefoonnummers van de onderzoeker(s) in </w:t>
      </w:r>
      <w:r w:rsidR="009B28D4" w:rsidRPr="0018406D">
        <w:rPr>
          <w:rFonts w:ascii="Verdana" w:hAnsi="Verdana" w:cs="Calibri"/>
          <w:color w:val="000000"/>
          <w:sz w:val="20"/>
          <w:szCs w:val="20"/>
        </w:rPr>
        <w:t>Franciscus</w:t>
      </w:r>
    </w:p>
    <w:p w14:paraId="5E867577" w14:textId="77777777" w:rsidR="006518B2" w:rsidRPr="0018406D" w:rsidRDefault="006518B2" w:rsidP="00982E2F">
      <w:pPr>
        <w:pStyle w:val="Lijstalinea"/>
        <w:numPr>
          <w:ilvl w:val="0"/>
          <w:numId w:val="3"/>
        </w:numPr>
        <w:autoSpaceDE w:val="0"/>
        <w:autoSpaceDN w:val="0"/>
        <w:adjustRightInd w:val="0"/>
        <w:spacing w:after="0" w:line="240" w:lineRule="auto"/>
        <w:ind w:left="426"/>
        <w:rPr>
          <w:rFonts w:ascii="Verdana" w:hAnsi="Verdana" w:cs="Calibri"/>
          <w:color w:val="000000"/>
          <w:sz w:val="20"/>
          <w:szCs w:val="20"/>
        </w:rPr>
      </w:pPr>
      <w:r w:rsidRPr="0018406D">
        <w:rPr>
          <w:rFonts w:ascii="Verdana" w:hAnsi="Verdana" w:cs="Calibri"/>
          <w:color w:val="000000"/>
          <w:sz w:val="20"/>
          <w:szCs w:val="20"/>
        </w:rPr>
        <w:t>contactgegevens voor de van toepassing zijnde klachtenprocedure</w:t>
      </w:r>
    </w:p>
    <w:p w14:paraId="5E867578" w14:textId="77777777" w:rsidR="00982E2F" w:rsidRPr="0018406D" w:rsidRDefault="00982E2F" w:rsidP="009B28D4">
      <w:pPr>
        <w:autoSpaceDE w:val="0"/>
        <w:autoSpaceDN w:val="0"/>
        <w:adjustRightInd w:val="0"/>
        <w:spacing w:after="0" w:line="240" w:lineRule="auto"/>
        <w:rPr>
          <w:rFonts w:ascii="Verdana" w:hAnsi="Verdana" w:cs="Calibri"/>
          <w:color w:val="000000"/>
          <w:sz w:val="20"/>
          <w:szCs w:val="20"/>
        </w:rPr>
      </w:pPr>
    </w:p>
    <w:p w14:paraId="5E867579" w14:textId="77777777" w:rsidR="009B28D4" w:rsidRPr="0018406D" w:rsidRDefault="009B28D4" w:rsidP="009B28D4">
      <w:pPr>
        <w:autoSpaceDE w:val="0"/>
        <w:autoSpaceDN w:val="0"/>
        <w:adjustRightInd w:val="0"/>
        <w:spacing w:after="0" w:line="240" w:lineRule="auto"/>
        <w:rPr>
          <w:rFonts w:ascii="Verdana" w:hAnsi="Verdana" w:cs="Calibri"/>
          <w:color w:val="000000"/>
          <w:sz w:val="20"/>
          <w:szCs w:val="20"/>
        </w:rPr>
      </w:pPr>
      <w:r w:rsidRPr="0018406D">
        <w:rPr>
          <w:rFonts w:ascii="Verdana" w:hAnsi="Verdana" w:cs="Calibri"/>
          <w:color w:val="000000"/>
          <w:sz w:val="20"/>
          <w:szCs w:val="20"/>
        </w:rPr>
        <w:t xml:space="preserve">Gebruik hiervoor de informatie uit </w:t>
      </w:r>
      <w:hyperlink r:id="rId19" w:history="1">
        <w:r w:rsidRPr="0018406D">
          <w:rPr>
            <w:rStyle w:val="Hyperlink"/>
            <w:rFonts w:ascii="Verdana" w:hAnsi="Verdana" w:cs="Calibri"/>
            <w:sz w:val="20"/>
            <w:szCs w:val="20"/>
          </w:rPr>
          <w:t>VL2 FRM_01</w:t>
        </w:r>
      </w:hyperlink>
      <w:r w:rsidRPr="0018406D">
        <w:rPr>
          <w:rFonts w:ascii="Verdana" w:hAnsi="Verdana" w:cs="Calibri"/>
          <w:sz w:val="20"/>
          <w:szCs w:val="20"/>
        </w:rPr>
        <w:t xml:space="preserve"> </w:t>
      </w:r>
      <w:r w:rsidRPr="0018406D">
        <w:rPr>
          <w:rFonts w:ascii="Verdana" w:hAnsi="Verdana" w:cs="Calibri"/>
          <w:color w:val="000000"/>
          <w:sz w:val="20"/>
          <w:szCs w:val="20"/>
        </w:rPr>
        <w:t xml:space="preserve">(contactinformatie) en </w:t>
      </w:r>
      <w:hyperlink r:id="rId20" w:history="1">
        <w:r w:rsidRPr="0018406D">
          <w:rPr>
            <w:rStyle w:val="Hyperlink"/>
            <w:rFonts w:ascii="Verdana" w:hAnsi="Verdana" w:cs="Calibri"/>
            <w:sz w:val="20"/>
            <w:szCs w:val="20"/>
          </w:rPr>
          <w:t>VL2 FRM_02</w:t>
        </w:r>
      </w:hyperlink>
      <w:r w:rsidRPr="0018406D">
        <w:rPr>
          <w:rFonts w:ascii="Verdana" w:hAnsi="Verdana" w:cs="Calibri"/>
          <w:sz w:val="20"/>
          <w:szCs w:val="20"/>
        </w:rPr>
        <w:t xml:space="preserve"> </w:t>
      </w:r>
      <w:r w:rsidRPr="0018406D">
        <w:rPr>
          <w:rFonts w:ascii="Verdana" w:hAnsi="Verdana" w:cs="Calibri"/>
          <w:color w:val="000000"/>
          <w:sz w:val="20"/>
          <w:szCs w:val="20"/>
        </w:rPr>
        <w:t xml:space="preserve">(verzekeringstekst; indien verzekering afgesloten via </w:t>
      </w:r>
      <w:proofErr w:type="spellStart"/>
      <w:r w:rsidRPr="0018406D">
        <w:rPr>
          <w:rFonts w:ascii="Verdana" w:hAnsi="Verdana" w:cs="Calibri"/>
          <w:color w:val="000000"/>
          <w:sz w:val="20"/>
          <w:szCs w:val="20"/>
        </w:rPr>
        <w:t>Centramed</w:t>
      </w:r>
      <w:proofErr w:type="spellEnd"/>
      <w:r w:rsidRPr="0018406D">
        <w:rPr>
          <w:rFonts w:ascii="Verdana" w:hAnsi="Verdana" w:cs="Calibri"/>
          <w:color w:val="000000"/>
          <w:sz w:val="20"/>
          <w:szCs w:val="20"/>
        </w:rPr>
        <w:t xml:space="preserve"> op account van Franciscus)</w:t>
      </w:r>
      <w:r w:rsidR="00982E2F" w:rsidRPr="0018406D">
        <w:rPr>
          <w:rFonts w:ascii="Verdana" w:hAnsi="Verdana" w:cs="Calibri"/>
          <w:color w:val="000000"/>
          <w:sz w:val="20"/>
          <w:szCs w:val="20"/>
        </w:rPr>
        <w:t xml:space="preserve">. Meer informatie over aanpassen naar lokale situatie zie: </w:t>
      </w:r>
      <w:hyperlink r:id="rId21" w:history="1">
        <w:r w:rsidR="00982E2F" w:rsidRPr="0018406D">
          <w:rPr>
            <w:rStyle w:val="Hyperlink"/>
            <w:rFonts w:ascii="Verdana" w:hAnsi="Verdana" w:cs="Calibri"/>
            <w:sz w:val="20"/>
            <w:szCs w:val="20"/>
          </w:rPr>
          <w:t>STZ SOP VL2</w:t>
        </w:r>
      </w:hyperlink>
      <w:r w:rsidR="00982E2F" w:rsidRPr="0018406D">
        <w:rPr>
          <w:rFonts w:ascii="Verdana" w:hAnsi="Verdana" w:cs="Calibri"/>
          <w:color w:val="000000"/>
          <w:sz w:val="20"/>
          <w:szCs w:val="20"/>
        </w:rPr>
        <w:t>.</w:t>
      </w:r>
    </w:p>
    <w:p w14:paraId="5E86757A" w14:textId="77777777" w:rsidR="009B28D4" w:rsidRDefault="009B28D4" w:rsidP="006518B2">
      <w:pPr>
        <w:autoSpaceDE w:val="0"/>
        <w:autoSpaceDN w:val="0"/>
        <w:adjustRightInd w:val="0"/>
        <w:spacing w:after="0" w:line="240" w:lineRule="auto"/>
        <w:rPr>
          <w:rFonts w:ascii="Verdana" w:hAnsi="Verdana" w:cs="Calibri,BoldItalic"/>
          <w:b/>
          <w:bCs/>
          <w:i/>
          <w:iCs/>
          <w:color w:val="4F82BE"/>
          <w:sz w:val="20"/>
          <w:szCs w:val="20"/>
        </w:rPr>
      </w:pPr>
    </w:p>
    <w:p w14:paraId="5E86757B" w14:textId="77777777" w:rsidR="0018406D" w:rsidRDefault="0018406D">
      <w:pPr>
        <w:rPr>
          <w:rFonts w:ascii="Verdana" w:hAnsi="Verdana" w:cs="Calibri,BoldItalic"/>
          <w:b/>
          <w:bCs/>
          <w:i/>
          <w:iCs/>
          <w:color w:val="4F82BE"/>
          <w:sz w:val="20"/>
          <w:szCs w:val="20"/>
        </w:rPr>
      </w:pPr>
      <w:r>
        <w:rPr>
          <w:rFonts w:ascii="Verdana" w:hAnsi="Verdana" w:cs="Calibri,BoldItalic"/>
          <w:b/>
          <w:bCs/>
          <w:i/>
          <w:iCs/>
          <w:color w:val="4F82BE"/>
          <w:sz w:val="20"/>
          <w:szCs w:val="20"/>
        </w:rPr>
        <w:br w:type="page"/>
      </w:r>
    </w:p>
    <w:p w14:paraId="5E86757C" w14:textId="77777777" w:rsidR="006518B2" w:rsidRPr="006518B2" w:rsidRDefault="006518B2" w:rsidP="006518B2">
      <w:pPr>
        <w:autoSpaceDE w:val="0"/>
        <w:autoSpaceDN w:val="0"/>
        <w:adjustRightInd w:val="0"/>
        <w:spacing w:after="0" w:line="240" w:lineRule="auto"/>
        <w:rPr>
          <w:rFonts w:ascii="Verdana" w:hAnsi="Verdana" w:cs="Calibri,BoldItalic"/>
          <w:b/>
          <w:bCs/>
          <w:i/>
          <w:iCs/>
          <w:color w:val="4F82BE"/>
          <w:sz w:val="20"/>
          <w:szCs w:val="20"/>
        </w:rPr>
      </w:pPr>
      <w:r w:rsidRPr="006518B2">
        <w:rPr>
          <w:rFonts w:ascii="Verdana" w:hAnsi="Verdana" w:cs="Calibri,BoldItalic"/>
          <w:b/>
          <w:bCs/>
          <w:i/>
          <w:iCs/>
          <w:color w:val="4F82BE"/>
          <w:sz w:val="20"/>
          <w:szCs w:val="20"/>
        </w:rPr>
        <w:lastRenderedPageBreak/>
        <w:t>Sectie I – Informatie deelnemend centrum</w:t>
      </w:r>
    </w:p>
    <w:p w14:paraId="5E86757D" w14:textId="77777777" w:rsidR="006518B2" w:rsidRPr="0018210A" w:rsidRDefault="003D4F6A" w:rsidP="006518B2">
      <w:pPr>
        <w:autoSpaceDE w:val="0"/>
        <w:autoSpaceDN w:val="0"/>
        <w:adjustRightInd w:val="0"/>
        <w:spacing w:after="0" w:line="240" w:lineRule="auto"/>
        <w:rPr>
          <w:rFonts w:ascii="Verdana" w:hAnsi="Verdana" w:cs="Calibri"/>
          <w:sz w:val="20"/>
          <w:szCs w:val="20"/>
        </w:rPr>
      </w:pPr>
      <w:r w:rsidRPr="003D4F6A">
        <w:rPr>
          <w:rFonts w:ascii="Verdana" w:hAnsi="Verdana" w:cs="Calibri"/>
          <w:color w:val="000000"/>
          <w:sz w:val="20"/>
          <w:szCs w:val="20"/>
        </w:rPr>
        <w:t xml:space="preserve">De </w:t>
      </w:r>
      <w:proofErr w:type="spellStart"/>
      <w:r w:rsidRPr="003D4F6A">
        <w:rPr>
          <w:rFonts w:ascii="Verdana" w:hAnsi="Verdana" w:cs="Calibri"/>
          <w:color w:val="000000"/>
          <w:sz w:val="20"/>
          <w:szCs w:val="20"/>
        </w:rPr>
        <w:t>onderzoeksverklaring</w:t>
      </w:r>
      <w:proofErr w:type="spellEnd"/>
      <w:r w:rsidRPr="003D4F6A">
        <w:rPr>
          <w:rFonts w:ascii="Verdana" w:hAnsi="Verdana" w:cs="Calibri"/>
          <w:color w:val="000000"/>
          <w:sz w:val="20"/>
          <w:szCs w:val="20"/>
        </w:rPr>
        <w:t xml:space="preserve"> is een verklaring voor de uitvoerbaarheid van een medisch- wetenschappelijk onderzoek in een Nederlandse (</w:t>
      </w:r>
      <w:proofErr w:type="spellStart"/>
      <w:r w:rsidRPr="003D4F6A">
        <w:rPr>
          <w:rFonts w:ascii="Verdana" w:hAnsi="Verdana" w:cs="Calibri"/>
          <w:color w:val="000000"/>
          <w:sz w:val="20"/>
          <w:szCs w:val="20"/>
        </w:rPr>
        <w:t>onderzoeks</w:t>
      </w:r>
      <w:proofErr w:type="spellEnd"/>
      <w:r w:rsidRPr="003D4F6A">
        <w:rPr>
          <w:rFonts w:ascii="Verdana" w:hAnsi="Verdana" w:cs="Calibri"/>
          <w:color w:val="000000"/>
          <w:sz w:val="20"/>
          <w:szCs w:val="20"/>
        </w:rPr>
        <w:t>)instelling.</w:t>
      </w:r>
      <w:r w:rsidR="006518B2" w:rsidRPr="006518B2">
        <w:rPr>
          <w:rFonts w:ascii="Verdana" w:hAnsi="Verdana" w:cs="Calibri"/>
          <w:color w:val="000000"/>
          <w:sz w:val="20"/>
          <w:szCs w:val="20"/>
        </w:rPr>
        <w:t xml:space="preserve"> Een blanco versie van</w:t>
      </w:r>
      <w:r>
        <w:rPr>
          <w:rFonts w:ascii="Verdana" w:hAnsi="Verdana" w:cs="Calibri"/>
          <w:color w:val="000000"/>
          <w:sz w:val="20"/>
          <w:szCs w:val="20"/>
        </w:rPr>
        <w:t xml:space="preserve"> </w:t>
      </w:r>
      <w:r w:rsidR="006518B2" w:rsidRPr="006518B2">
        <w:rPr>
          <w:rFonts w:ascii="Verdana" w:hAnsi="Verdana" w:cs="Calibri"/>
          <w:color w:val="000000"/>
          <w:sz w:val="20"/>
          <w:szCs w:val="20"/>
        </w:rPr>
        <w:t xml:space="preserve">de </w:t>
      </w:r>
      <w:proofErr w:type="spellStart"/>
      <w:r w:rsidR="006518B2" w:rsidRPr="006518B2">
        <w:rPr>
          <w:rFonts w:ascii="Verdana" w:hAnsi="Verdana" w:cs="Calibri"/>
          <w:color w:val="000000"/>
          <w:sz w:val="20"/>
          <w:szCs w:val="20"/>
        </w:rPr>
        <w:t>onderzoeksverklaring</w:t>
      </w:r>
      <w:proofErr w:type="spellEnd"/>
      <w:r w:rsidR="006518B2" w:rsidRPr="006518B2">
        <w:rPr>
          <w:rFonts w:ascii="Verdana" w:hAnsi="Verdana" w:cs="Calibri"/>
          <w:color w:val="000000"/>
          <w:sz w:val="20"/>
          <w:szCs w:val="20"/>
        </w:rPr>
        <w:t xml:space="preserve"> kunt u downloaden op de website van de CCMO.</w:t>
      </w:r>
      <w:r w:rsidR="0018210A">
        <w:rPr>
          <w:rFonts w:ascii="Verdana" w:hAnsi="Verdana" w:cs="Calibri"/>
          <w:color w:val="000000"/>
          <w:sz w:val="20"/>
          <w:szCs w:val="20"/>
        </w:rPr>
        <w:t xml:space="preserve"> Een deels ingevulde Franciscus versie vindt u in </w:t>
      </w:r>
      <w:proofErr w:type="spellStart"/>
      <w:r w:rsidR="0018210A">
        <w:rPr>
          <w:rFonts w:ascii="Verdana" w:hAnsi="Verdana" w:cs="Calibri"/>
          <w:color w:val="000000"/>
          <w:sz w:val="20"/>
          <w:szCs w:val="20"/>
        </w:rPr>
        <w:t>Idocument</w:t>
      </w:r>
      <w:proofErr w:type="spellEnd"/>
      <w:r w:rsidR="0018210A" w:rsidRPr="0018406D">
        <w:rPr>
          <w:rFonts w:ascii="Verdana" w:hAnsi="Verdana" w:cs="Calibri"/>
          <w:color w:val="000000"/>
          <w:sz w:val="20"/>
          <w:szCs w:val="20"/>
        </w:rPr>
        <w:t xml:space="preserve">: </w:t>
      </w:r>
      <w:hyperlink r:id="rId22" w:history="1">
        <w:r w:rsidR="0018210A" w:rsidRPr="0018406D">
          <w:rPr>
            <w:rStyle w:val="Hyperlink"/>
            <w:rFonts w:ascii="Verdana" w:hAnsi="Verdana" w:cs="Calibri"/>
            <w:sz w:val="20"/>
            <w:szCs w:val="20"/>
          </w:rPr>
          <w:t>VC6 FRM_01</w:t>
        </w:r>
      </w:hyperlink>
      <w:r w:rsidR="000D5BBE">
        <w:rPr>
          <w:rFonts w:ascii="Verdana" w:hAnsi="Verdana" w:cs="Calibri"/>
          <w:b/>
          <w:sz w:val="20"/>
          <w:szCs w:val="20"/>
        </w:rPr>
        <w:t xml:space="preserve"> </w:t>
      </w:r>
      <w:r w:rsidR="000D5BBE" w:rsidRPr="000D5BBE">
        <w:rPr>
          <w:rFonts w:ascii="Verdana" w:hAnsi="Verdana" w:cs="Calibri"/>
          <w:sz w:val="20"/>
          <w:szCs w:val="20"/>
        </w:rPr>
        <w:t>(studies vanaf juli 2015)</w:t>
      </w:r>
      <w:r w:rsidR="008B0F11">
        <w:rPr>
          <w:rFonts w:ascii="Verdana" w:hAnsi="Verdana" w:cs="Calibri"/>
          <w:sz w:val="20"/>
          <w:szCs w:val="20"/>
        </w:rPr>
        <w:t>.</w:t>
      </w:r>
    </w:p>
    <w:p w14:paraId="5E86757E" w14:textId="77777777" w:rsidR="00982E2F" w:rsidRDefault="00982E2F" w:rsidP="006518B2">
      <w:pPr>
        <w:autoSpaceDE w:val="0"/>
        <w:autoSpaceDN w:val="0"/>
        <w:adjustRightInd w:val="0"/>
        <w:spacing w:after="0" w:line="240" w:lineRule="auto"/>
        <w:rPr>
          <w:rFonts w:ascii="Verdana" w:hAnsi="Verdana" w:cs="Calibri"/>
          <w:color w:val="000000"/>
          <w:sz w:val="20"/>
          <w:szCs w:val="20"/>
        </w:rPr>
      </w:pPr>
    </w:p>
    <w:p w14:paraId="5E86757F" w14:textId="77777777" w:rsidR="006518B2" w:rsidRPr="006518B2" w:rsidRDefault="006518B2" w:rsidP="006518B2">
      <w:pPr>
        <w:autoSpaceDE w:val="0"/>
        <w:autoSpaceDN w:val="0"/>
        <w:adjustRightInd w:val="0"/>
        <w:spacing w:after="0" w:line="240" w:lineRule="auto"/>
        <w:rPr>
          <w:rFonts w:ascii="Verdana" w:hAnsi="Verdana" w:cs="Calibri"/>
          <w:color w:val="000000"/>
          <w:sz w:val="20"/>
          <w:szCs w:val="20"/>
        </w:rPr>
      </w:pPr>
      <w:r w:rsidRPr="006518B2">
        <w:rPr>
          <w:rFonts w:ascii="Verdana" w:hAnsi="Verdana" w:cs="Calibri"/>
          <w:color w:val="000000"/>
          <w:sz w:val="20"/>
          <w:szCs w:val="20"/>
        </w:rPr>
        <w:t xml:space="preserve">Op de </w:t>
      </w:r>
      <w:proofErr w:type="spellStart"/>
      <w:r w:rsidRPr="006518B2">
        <w:rPr>
          <w:rFonts w:ascii="Verdana" w:hAnsi="Verdana" w:cs="Calibri"/>
          <w:color w:val="000000"/>
          <w:sz w:val="20"/>
          <w:szCs w:val="20"/>
        </w:rPr>
        <w:t>onderzoeksverklaring</w:t>
      </w:r>
      <w:proofErr w:type="spellEnd"/>
      <w:r w:rsidRPr="006518B2">
        <w:rPr>
          <w:rFonts w:ascii="Verdana" w:hAnsi="Verdana" w:cs="Calibri"/>
          <w:color w:val="000000"/>
          <w:sz w:val="20"/>
          <w:szCs w:val="20"/>
        </w:rPr>
        <w:t xml:space="preserve"> moet het volgende worden ingevuld:</w:t>
      </w:r>
    </w:p>
    <w:p w14:paraId="5E867580" w14:textId="77777777" w:rsidR="006518B2" w:rsidRPr="00982E2F" w:rsidRDefault="0018210A" w:rsidP="00982E2F">
      <w:pPr>
        <w:pStyle w:val="Lijstalinea"/>
        <w:numPr>
          <w:ilvl w:val="0"/>
          <w:numId w:val="6"/>
        </w:numPr>
        <w:autoSpaceDE w:val="0"/>
        <w:autoSpaceDN w:val="0"/>
        <w:adjustRightInd w:val="0"/>
        <w:spacing w:after="0" w:line="240" w:lineRule="auto"/>
        <w:ind w:left="426"/>
        <w:rPr>
          <w:rFonts w:ascii="Verdana" w:hAnsi="Verdana" w:cs="Calibri"/>
          <w:color w:val="000000"/>
          <w:sz w:val="20"/>
          <w:szCs w:val="20"/>
        </w:rPr>
      </w:pPr>
      <w:r>
        <w:rPr>
          <w:rFonts w:ascii="Verdana" w:hAnsi="Verdana" w:cs="Calibri"/>
          <w:color w:val="000000"/>
          <w:sz w:val="20"/>
          <w:szCs w:val="20"/>
        </w:rPr>
        <w:t>N</w:t>
      </w:r>
      <w:r w:rsidR="006518B2" w:rsidRPr="00982E2F">
        <w:rPr>
          <w:rFonts w:ascii="Verdana" w:hAnsi="Verdana" w:cs="Calibri"/>
          <w:color w:val="000000"/>
          <w:sz w:val="20"/>
          <w:szCs w:val="20"/>
        </w:rPr>
        <w:t>aam van de lokale hoofdonderzoeker</w:t>
      </w:r>
    </w:p>
    <w:p w14:paraId="5E867581" w14:textId="77777777" w:rsidR="006518B2" w:rsidRPr="00982E2F" w:rsidRDefault="0018210A" w:rsidP="00982E2F">
      <w:pPr>
        <w:pStyle w:val="Lijstalinea"/>
        <w:numPr>
          <w:ilvl w:val="0"/>
          <w:numId w:val="6"/>
        </w:numPr>
        <w:autoSpaceDE w:val="0"/>
        <w:autoSpaceDN w:val="0"/>
        <w:adjustRightInd w:val="0"/>
        <w:spacing w:after="0" w:line="240" w:lineRule="auto"/>
        <w:ind w:left="426"/>
        <w:rPr>
          <w:rFonts w:ascii="Verdana" w:hAnsi="Verdana" w:cs="Calibri"/>
          <w:color w:val="000000"/>
          <w:sz w:val="20"/>
          <w:szCs w:val="20"/>
        </w:rPr>
      </w:pPr>
      <w:r>
        <w:rPr>
          <w:rFonts w:ascii="Verdana" w:hAnsi="Verdana" w:cs="Calibri"/>
          <w:color w:val="000000"/>
          <w:sz w:val="20"/>
          <w:szCs w:val="20"/>
        </w:rPr>
        <w:t>T</w:t>
      </w:r>
      <w:r w:rsidR="006518B2" w:rsidRPr="00982E2F">
        <w:rPr>
          <w:rFonts w:ascii="Verdana" w:hAnsi="Verdana" w:cs="Calibri"/>
          <w:color w:val="000000"/>
          <w:sz w:val="20"/>
          <w:szCs w:val="20"/>
        </w:rPr>
        <w:t>itel van het onderzoeksdossier</w:t>
      </w:r>
    </w:p>
    <w:p w14:paraId="5E867582" w14:textId="77777777" w:rsidR="00704203" w:rsidRPr="0018406D" w:rsidRDefault="0018210A" w:rsidP="000D5BBE">
      <w:pPr>
        <w:pStyle w:val="Lijstalinea"/>
        <w:numPr>
          <w:ilvl w:val="0"/>
          <w:numId w:val="6"/>
        </w:numPr>
        <w:autoSpaceDE w:val="0"/>
        <w:autoSpaceDN w:val="0"/>
        <w:adjustRightInd w:val="0"/>
        <w:spacing w:after="0" w:line="240" w:lineRule="auto"/>
        <w:ind w:left="426"/>
        <w:rPr>
          <w:rFonts w:ascii="Verdana" w:hAnsi="Verdana" w:cs="Calibri"/>
          <w:i/>
          <w:color w:val="000000"/>
          <w:sz w:val="20"/>
          <w:szCs w:val="20"/>
        </w:rPr>
      </w:pPr>
      <w:r w:rsidRPr="000D5BBE">
        <w:rPr>
          <w:rFonts w:ascii="Verdana" w:hAnsi="Verdana" w:cs="Calibri"/>
          <w:color w:val="000000"/>
          <w:sz w:val="20"/>
          <w:szCs w:val="20"/>
        </w:rPr>
        <w:t>D</w:t>
      </w:r>
      <w:r w:rsidR="006518B2" w:rsidRPr="000D5BBE">
        <w:rPr>
          <w:rFonts w:ascii="Verdana" w:hAnsi="Verdana" w:cs="Calibri"/>
          <w:color w:val="000000"/>
          <w:sz w:val="20"/>
          <w:szCs w:val="20"/>
        </w:rPr>
        <w:t xml:space="preserve">ossiernummer of </w:t>
      </w:r>
      <w:proofErr w:type="spellStart"/>
      <w:r w:rsidR="006518B2" w:rsidRPr="000D5BBE">
        <w:rPr>
          <w:rFonts w:ascii="Verdana" w:hAnsi="Verdana" w:cs="Calibri"/>
          <w:color w:val="000000"/>
          <w:sz w:val="20"/>
          <w:szCs w:val="20"/>
        </w:rPr>
        <w:t>ToetsingOnline</w:t>
      </w:r>
      <w:proofErr w:type="spellEnd"/>
      <w:r w:rsidR="006518B2" w:rsidRPr="000D5BBE">
        <w:rPr>
          <w:rFonts w:ascii="Verdana" w:hAnsi="Verdana" w:cs="Calibri"/>
          <w:color w:val="000000"/>
          <w:sz w:val="20"/>
          <w:szCs w:val="20"/>
        </w:rPr>
        <w:t xml:space="preserve"> nummer (nummer dat begint met NL gevolgd door een reeks</w:t>
      </w:r>
      <w:r w:rsidR="00982E2F" w:rsidRPr="000D5BBE">
        <w:rPr>
          <w:rFonts w:ascii="Verdana" w:hAnsi="Verdana" w:cs="Calibri"/>
          <w:color w:val="000000"/>
          <w:sz w:val="20"/>
          <w:szCs w:val="20"/>
        </w:rPr>
        <w:t xml:space="preserve"> </w:t>
      </w:r>
      <w:r w:rsidR="006518B2" w:rsidRPr="000D5BBE">
        <w:rPr>
          <w:rFonts w:ascii="Verdana" w:hAnsi="Verdana" w:cs="Calibri"/>
          <w:color w:val="000000"/>
          <w:sz w:val="20"/>
          <w:szCs w:val="20"/>
        </w:rPr>
        <w:t>cijfers. Dit nummer staat op het ABR formulier)</w:t>
      </w:r>
    </w:p>
    <w:p w14:paraId="5E867583" w14:textId="77777777" w:rsidR="0018406D" w:rsidRPr="000D5BBE" w:rsidRDefault="0018406D" w:rsidP="0018406D">
      <w:pPr>
        <w:pStyle w:val="Lijstalinea"/>
        <w:autoSpaceDE w:val="0"/>
        <w:autoSpaceDN w:val="0"/>
        <w:adjustRightInd w:val="0"/>
        <w:spacing w:after="0" w:line="240" w:lineRule="auto"/>
        <w:ind w:left="426"/>
        <w:rPr>
          <w:rFonts w:ascii="Verdana" w:hAnsi="Verdana" w:cs="Calibri"/>
          <w:i/>
          <w:color w:val="000000"/>
          <w:sz w:val="20"/>
          <w:szCs w:val="20"/>
        </w:rPr>
      </w:pPr>
    </w:p>
    <w:p w14:paraId="5E867584" w14:textId="77777777" w:rsidR="0018210A" w:rsidRPr="0018210A" w:rsidRDefault="0018210A" w:rsidP="0018210A">
      <w:pPr>
        <w:autoSpaceDE w:val="0"/>
        <w:autoSpaceDN w:val="0"/>
        <w:adjustRightInd w:val="0"/>
        <w:spacing w:after="0" w:line="240" w:lineRule="auto"/>
        <w:ind w:left="66"/>
        <w:rPr>
          <w:rFonts w:ascii="Verdana" w:hAnsi="Verdana" w:cs="Calibri"/>
          <w:i/>
          <w:color w:val="000000"/>
          <w:sz w:val="20"/>
          <w:szCs w:val="20"/>
        </w:rPr>
      </w:pPr>
      <w:r w:rsidRPr="0018210A">
        <w:rPr>
          <w:rFonts w:ascii="Verdana" w:hAnsi="Verdana" w:cs="Calibri"/>
          <w:i/>
          <w:color w:val="000000"/>
          <w:sz w:val="20"/>
          <w:szCs w:val="20"/>
        </w:rPr>
        <w:t>Indien Franciscus de verzekering afsluit:</w:t>
      </w:r>
    </w:p>
    <w:p w14:paraId="5E867585" w14:textId="77777777" w:rsidR="006518B2" w:rsidRPr="0018210A" w:rsidRDefault="006518B2" w:rsidP="0018210A">
      <w:pPr>
        <w:pStyle w:val="Lijstalinea"/>
        <w:numPr>
          <w:ilvl w:val="0"/>
          <w:numId w:val="7"/>
        </w:numPr>
        <w:autoSpaceDE w:val="0"/>
        <w:autoSpaceDN w:val="0"/>
        <w:adjustRightInd w:val="0"/>
        <w:spacing w:after="0" w:line="240" w:lineRule="auto"/>
        <w:ind w:left="426"/>
        <w:rPr>
          <w:rFonts w:ascii="Verdana" w:hAnsi="Verdana" w:cs="Calibri"/>
          <w:i/>
          <w:color w:val="000000"/>
          <w:sz w:val="20"/>
          <w:szCs w:val="20"/>
        </w:rPr>
      </w:pPr>
      <w:r w:rsidRPr="0018210A">
        <w:rPr>
          <w:rFonts w:ascii="Verdana" w:hAnsi="Verdana" w:cs="Calibri"/>
          <w:i/>
          <w:color w:val="000000"/>
          <w:sz w:val="20"/>
          <w:szCs w:val="20"/>
        </w:rPr>
        <w:t>Verzekeringnemer: vul hier ‘</w:t>
      </w:r>
      <w:r w:rsidR="00982E2F" w:rsidRPr="0018210A">
        <w:rPr>
          <w:rFonts w:ascii="Verdana" w:hAnsi="Verdana" w:cs="Calibri"/>
          <w:i/>
          <w:color w:val="000000"/>
          <w:sz w:val="20"/>
          <w:szCs w:val="20"/>
        </w:rPr>
        <w:t>Franciscus Gasthuis &amp; Vlietland</w:t>
      </w:r>
      <w:r w:rsidRPr="0018210A">
        <w:rPr>
          <w:rFonts w:ascii="Verdana" w:hAnsi="Verdana" w:cs="Calibri"/>
          <w:i/>
          <w:color w:val="000000"/>
          <w:sz w:val="20"/>
          <w:szCs w:val="20"/>
        </w:rPr>
        <w:t>’ in</w:t>
      </w:r>
      <w:r w:rsidR="0018210A" w:rsidRPr="0018210A">
        <w:rPr>
          <w:rFonts w:ascii="Verdana" w:hAnsi="Verdana" w:cs="Calibri"/>
          <w:i/>
          <w:color w:val="000000"/>
          <w:sz w:val="20"/>
          <w:szCs w:val="20"/>
        </w:rPr>
        <w:t xml:space="preserve"> </w:t>
      </w:r>
    </w:p>
    <w:p w14:paraId="5E867586" w14:textId="77777777" w:rsidR="006518B2" w:rsidRPr="0018210A" w:rsidRDefault="006518B2" w:rsidP="00982E2F">
      <w:pPr>
        <w:pStyle w:val="Lijstalinea"/>
        <w:numPr>
          <w:ilvl w:val="0"/>
          <w:numId w:val="6"/>
        </w:numPr>
        <w:autoSpaceDE w:val="0"/>
        <w:autoSpaceDN w:val="0"/>
        <w:adjustRightInd w:val="0"/>
        <w:spacing w:after="0" w:line="240" w:lineRule="auto"/>
        <w:ind w:left="426"/>
        <w:rPr>
          <w:rFonts w:ascii="Verdana" w:hAnsi="Verdana" w:cs="Calibri"/>
          <w:i/>
          <w:color w:val="000000"/>
          <w:sz w:val="20"/>
          <w:szCs w:val="20"/>
        </w:rPr>
      </w:pPr>
      <w:r w:rsidRPr="0018210A">
        <w:rPr>
          <w:rFonts w:ascii="Verdana" w:hAnsi="Verdana" w:cs="Calibri"/>
          <w:i/>
          <w:color w:val="000000"/>
          <w:sz w:val="20"/>
          <w:szCs w:val="20"/>
        </w:rPr>
        <w:t>Naam verzekeraar: vul hier ‘</w:t>
      </w:r>
      <w:proofErr w:type="spellStart"/>
      <w:r w:rsidRPr="0018210A">
        <w:rPr>
          <w:rFonts w:ascii="Verdana" w:hAnsi="Verdana" w:cs="Calibri"/>
          <w:i/>
          <w:color w:val="000000"/>
          <w:sz w:val="20"/>
          <w:szCs w:val="20"/>
        </w:rPr>
        <w:t>Centramed</w:t>
      </w:r>
      <w:proofErr w:type="spellEnd"/>
      <w:r w:rsidRPr="0018210A">
        <w:rPr>
          <w:rFonts w:ascii="Verdana" w:hAnsi="Verdana" w:cs="Calibri"/>
          <w:i/>
          <w:color w:val="000000"/>
          <w:sz w:val="20"/>
          <w:szCs w:val="20"/>
        </w:rPr>
        <w:t>’ in</w:t>
      </w:r>
    </w:p>
    <w:p w14:paraId="5E867587" w14:textId="74A9054A" w:rsidR="006518B2" w:rsidRPr="00982E2F" w:rsidRDefault="006518B2" w:rsidP="00982E2F">
      <w:pPr>
        <w:pStyle w:val="Lijstalinea"/>
        <w:numPr>
          <w:ilvl w:val="0"/>
          <w:numId w:val="6"/>
        </w:numPr>
        <w:autoSpaceDE w:val="0"/>
        <w:autoSpaceDN w:val="0"/>
        <w:adjustRightInd w:val="0"/>
        <w:spacing w:after="0" w:line="240" w:lineRule="auto"/>
        <w:ind w:left="426"/>
        <w:rPr>
          <w:rFonts w:ascii="Verdana" w:hAnsi="Verdana" w:cs="Calibri"/>
          <w:color w:val="000000"/>
          <w:sz w:val="20"/>
          <w:szCs w:val="20"/>
        </w:rPr>
      </w:pPr>
      <w:r w:rsidRPr="00982E2F">
        <w:rPr>
          <w:rFonts w:ascii="Verdana" w:hAnsi="Verdana" w:cs="Calibri"/>
          <w:color w:val="000000"/>
          <w:sz w:val="20"/>
          <w:szCs w:val="20"/>
        </w:rPr>
        <w:t xml:space="preserve">Naam, functietitel, afdeling en instelling van degene die ondertekent. </w:t>
      </w:r>
      <w:r w:rsidR="00982E2F" w:rsidRPr="00982E2F">
        <w:rPr>
          <w:rFonts w:ascii="Verdana" w:hAnsi="Verdana" w:cs="Calibri"/>
          <w:color w:val="000000"/>
          <w:sz w:val="20"/>
          <w:szCs w:val="20"/>
        </w:rPr>
        <w:br/>
      </w:r>
      <w:r w:rsidRPr="0018210A">
        <w:rPr>
          <w:rFonts w:ascii="Verdana" w:hAnsi="Verdana" w:cs="Calibri"/>
          <w:i/>
          <w:color w:val="000000"/>
          <w:sz w:val="20"/>
          <w:szCs w:val="20"/>
        </w:rPr>
        <w:t xml:space="preserve">De </w:t>
      </w:r>
      <w:proofErr w:type="spellStart"/>
      <w:r w:rsidRPr="0018210A">
        <w:rPr>
          <w:rFonts w:ascii="Verdana" w:hAnsi="Verdana" w:cs="Calibri"/>
          <w:i/>
          <w:color w:val="000000"/>
          <w:sz w:val="20"/>
          <w:szCs w:val="20"/>
        </w:rPr>
        <w:t>onderzoeksverklaring</w:t>
      </w:r>
      <w:proofErr w:type="spellEnd"/>
      <w:r w:rsidR="00982E2F" w:rsidRPr="0018210A">
        <w:rPr>
          <w:rFonts w:ascii="Verdana" w:hAnsi="Verdana" w:cs="Calibri"/>
          <w:i/>
          <w:color w:val="000000"/>
          <w:sz w:val="20"/>
          <w:szCs w:val="20"/>
        </w:rPr>
        <w:t xml:space="preserve"> </w:t>
      </w:r>
      <w:r w:rsidRPr="0018210A">
        <w:rPr>
          <w:rFonts w:ascii="Verdana" w:hAnsi="Verdana" w:cs="Calibri"/>
          <w:i/>
          <w:color w:val="000000"/>
          <w:sz w:val="20"/>
          <w:szCs w:val="20"/>
        </w:rPr>
        <w:t xml:space="preserve">dient ondertekend te worden door </w:t>
      </w:r>
      <w:r w:rsidR="00982E2F" w:rsidRPr="0018210A">
        <w:rPr>
          <w:rFonts w:ascii="Verdana" w:hAnsi="Verdana" w:cs="Calibri"/>
          <w:i/>
          <w:color w:val="000000"/>
          <w:sz w:val="20"/>
          <w:szCs w:val="20"/>
        </w:rPr>
        <w:t xml:space="preserve">de </w:t>
      </w:r>
      <w:r w:rsidR="003B68A5">
        <w:rPr>
          <w:rFonts w:ascii="Verdana" w:hAnsi="Verdana" w:cs="Calibri"/>
          <w:i/>
          <w:color w:val="000000"/>
          <w:sz w:val="20"/>
          <w:szCs w:val="20"/>
        </w:rPr>
        <w:t>directeur zorg</w:t>
      </w:r>
      <w:r w:rsidR="00982E2F" w:rsidRPr="0018210A">
        <w:rPr>
          <w:rFonts w:ascii="Verdana" w:hAnsi="Verdana" w:cs="Calibri"/>
          <w:i/>
          <w:color w:val="000000"/>
          <w:sz w:val="20"/>
          <w:szCs w:val="20"/>
        </w:rPr>
        <w:t xml:space="preserve"> of medisch manager; indien medisch manager zelf de onderzoeker is dient de </w:t>
      </w:r>
      <w:r w:rsidR="003B68A5">
        <w:rPr>
          <w:rFonts w:ascii="Verdana" w:hAnsi="Verdana" w:cs="Calibri"/>
          <w:i/>
          <w:color w:val="000000"/>
          <w:sz w:val="20"/>
          <w:szCs w:val="20"/>
        </w:rPr>
        <w:t xml:space="preserve">directeur zorg </w:t>
      </w:r>
      <w:r w:rsidR="00982E2F" w:rsidRPr="0018210A">
        <w:rPr>
          <w:rFonts w:ascii="Verdana" w:hAnsi="Verdana" w:cs="Calibri"/>
          <w:i/>
          <w:color w:val="000000"/>
          <w:sz w:val="20"/>
          <w:szCs w:val="20"/>
        </w:rPr>
        <w:t>te ondertekenen</w:t>
      </w:r>
      <w:r w:rsidRPr="0018210A">
        <w:rPr>
          <w:rFonts w:ascii="Verdana" w:hAnsi="Verdana" w:cs="Calibri"/>
          <w:i/>
          <w:color w:val="000000"/>
          <w:sz w:val="20"/>
          <w:szCs w:val="20"/>
        </w:rPr>
        <w:t>.</w:t>
      </w:r>
    </w:p>
    <w:p w14:paraId="5E867588" w14:textId="77777777" w:rsidR="00982E2F" w:rsidRDefault="00982E2F" w:rsidP="006518B2">
      <w:pPr>
        <w:autoSpaceDE w:val="0"/>
        <w:autoSpaceDN w:val="0"/>
        <w:adjustRightInd w:val="0"/>
        <w:spacing w:after="0" w:line="240" w:lineRule="auto"/>
        <w:rPr>
          <w:rFonts w:ascii="Verdana" w:hAnsi="Verdana" w:cs="Calibri,BoldItalic"/>
          <w:b/>
          <w:bCs/>
          <w:i/>
          <w:iCs/>
          <w:color w:val="4F82BE"/>
          <w:sz w:val="20"/>
          <w:szCs w:val="20"/>
        </w:rPr>
      </w:pPr>
    </w:p>
    <w:p w14:paraId="5E867589" w14:textId="77777777" w:rsidR="000328EF" w:rsidRDefault="000328EF" w:rsidP="006518B2">
      <w:pPr>
        <w:autoSpaceDE w:val="0"/>
        <w:autoSpaceDN w:val="0"/>
        <w:adjustRightInd w:val="0"/>
        <w:spacing w:after="0" w:line="240" w:lineRule="auto"/>
        <w:rPr>
          <w:rFonts w:ascii="Verdana" w:hAnsi="Verdana" w:cs="Calibri"/>
          <w:color w:val="000000"/>
          <w:sz w:val="20"/>
          <w:szCs w:val="20"/>
        </w:rPr>
      </w:pPr>
    </w:p>
    <w:sectPr w:rsidR="000328EF" w:rsidSect="00BF118F">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758C" w14:textId="77777777" w:rsidR="008D4A14" w:rsidRDefault="008D4A14" w:rsidP="008D4A14">
      <w:pPr>
        <w:spacing w:after="0" w:line="240" w:lineRule="auto"/>
      </w:pPr>
      <w:r>
        <w:separator/>
      </w:r>
    </w:p>
  </w:endnote>
  <w:endnote w:type="continuationSeparator" w:id="0">
    <w:p w14:paraId="5E86758D" w14:textId="77777777" w:rsidR="008D4A14" w:rsidRDefault="008D4A14" w:rsidP="008D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52A8" w14:textId="77777777" w:rsidR="001B71CF" w:rsidRDefault="001B71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758F" w14:textId="77777777" w:rsidR="00C73769" w:rsidRDefault="00C73769" w:rsidP="00C73769">
    <w:pPr>
      <w:pStyle w:val="Voettekst"/>
      <w:pBdr>
        <w:top w:val="single" w:sz="2" w:space="1" w:color="auto"/>
      </w:pBdr>
      <w:tabs>
        <w:tab w:val="clear" w:pos="4536"/>
        <w:tab w:val="clear" w:pos="9072"/>
        <w:tab w:val="left" w:pos="2355"/>
      </w:tabs>
      <w:rPr>
        <w:rFonts w:ascii="Tahoma" w:hAnsi="Tahoma"/>
        <w:i/>
        <w:sz w:val="18"/>
      </w:rPr>
    </w:pPr>
  </w:p>
  <w:p w14:paraId="5E867590" w14:textId="6AE3BBE2" w:rsidR="00C73769" w:rsidRDefault="00392AA8" w:rsidP="00C73769">
    <w:pPr>
      <w:pStyle w:val="Voettekst"/>
      <w:tabs>
        <w:tab w:val="clear" w:pos="4536"/>
        <w:tab w:val="clear" w:pos="9072"/>
        <w:tab w:val="right" w:pos="8820"/>
      </w:tabs>
      <w:rPr>
        <w:i/>
        <w:sz w:val="18"/>
      </w:rPr>
    </w:pPr>
    <w:r>
      <w:rPr>
        <w:rFonts w:ascii="Tahoma" w:hAnsi="Tahoma"/>
        <w:i/>
        <w:sz w:val="18"/>
      </w:rPr>
      <w:t xml:space="preserve">Versiedatum </w:t>
    </w:r>
    <w:r w:rsidR="001B71CF">
      <w:rPr>
        <w:rFonts w:ascii="Tahoma" w:hAnsi="Tahoma"/>
        <w:i/>
        <w:sz w:val="18"/>
      </w:rPr>
      <w:t>28-02-2023</w:t>
    </w:r>
    <w:r w:rsidR="00C73769">
      <w:rPr>
        <w:rFonts w:ascii="Tahoma" w:hAnsi="Tahoma"/>
        <w:i/>
        <w:sz w:val="18"/>
      </w:rPr>
      <w:tab/>
    </w:r>
    <w:r w:rsidR="0018406D">
      <w:rPr>
        <w:rFonts w:ascii="Tahoma" w:hAnsi="Tahoma"/>
        <w:i/>
        <w:sz w:val="18"/>
      </w:rPr>
      <w:tab/>
    </w:r>
    <w:r w:rsidR="0018406D">
      <w:rPr>
        <w:rFonts w:ascii="Tahoma" w:hAnsi="Tahoma"/>
        <w:i/>
        <w:sz w:val="18"/>
      </w:rPr>
      <w:tab/>
    </w:r>
    <w:r w:rsidR="0018406D">
      <w:rPr>
        <w:rFonts w:ascii="Tahoma" w:hAnsi="Tahoma"/>
        <w:i/>
        <w:sz w:val="18"/>
      </w:rPr>
      <w:tab/>
    </w:r>
    <w:r w:rsidR="0018406D">
      <w:rPr>
        <w:rFonts w:ascii="Tahoma" w:hAnsi="Tahoma"/>
        <w:i/>
        <w:sz w:val="18"/>
      </w:rPr>
      <w:tab/>
    </w:r>
    <w:r w:rsidR="0018406D">
      <w:rPr>
        <w:rFonts w:ascii="Tahoma" w:hAnsi="Tahoma"/>
        <w:i/>
        <w:sz w:val="18"/>
      </w:rPr>
      <w:tab/>
    </w:r>
    <w:r w:rsidR="00C73769">
      <w:rPr>
        <w:rFonts w:ascii="Tahoma" w:hAnsi="Tahoma"/>
        <w:i/>
        <w:snapToGrid w:val="0"/>
        <w:sz w:val="18"/>
      </w:rPr>
      <w:t xml:space="preserve">Pagina </w:t>
    </w:r>
    <w:r w:rsidR="00C73769">
      <w:rPr>
        <w:rFonts w:ascii="Tahoma" w:hAnsi="Tahoma"/>
        <w:i/>
        <w:snapToGrid w:val="0"/>
        <w:sz w:val="18"/>
      </w:rPr>
      <w:fldChar w:fldCharType="begin"/>
    </w:r>
    <w:r w:rsidR="00C73769">
      <w:rPr>
        <w:rFonts w:ascii="Tahoma" w:hAnsi="Tahoma"/>
        <w:i/>
        <w:snapToGrid w:val="0"/>
        <w:sz w:val="18"/>
      </w:rPr>
      <w:instrText xml:space="preserve"> PAGE </w:instrText>
    </w:r>
    <w:r w:rsidR="00C73769">
      <w:rPr>
        <w:rFonts w:ascii="Tahoma" w:hAnsi="Tahoma"/>
        <w:i/>
        <w:snapToGrid w:val="0"/>
        <w:sz w:val="18"/>
      </w:rPr>
      <w:fldChar w:fldCharType="separate"/>
    </w:r>
    <w:r w:rsidR="0018406D">
      <w:rPr>
        <w:rFonts w:ascii="Tahoma" w:hAnsi="Tahoma"/>
        <w:i/>
        <w:noProof/>
        <w:snapToGrid w:val="0"/>
        <w:sz w:val="18"/>
      </w:rPr>
      <w:t>4</w:t>
    </w:r>
    <w:r w:rsidR="00C73769">
      <w:rPr>
        <w:rFonts w:ascii="Tahoma" w:hAnsi="Tahoma"/>
        <w:i/>
        <w:snapToGrid w:val="0"/>
        <w:sz w:val="18"/>
      </w:rPr>
      <w:fldChar w:fldCharType="end"/>
    </w:r>
    <w:r w:rsidR="00C73769">
      <w:rPr>
        <w:rFonts w:ascii="Tahoma" w:hAnsi="Tahoma"/>
        <w:i/>
        <w:snapToGrid w:val="0"/>
        <w:sz w:val="18"/>
      </w:rPr>
      <w:t xml:space="preserve"> van </w:t>
    </w:r>
    <w:r w:rsidR="00C73769">
      <w:rPr>
        <w:rFonts w:ascii="Tahoma" w:hAnsi="Tahoma"/>
        <w:i/>
        <w:snapToGrid w:val="0"/>
        <w:sz w:val="18"/>
      </w:rPr>
      <w:fldChar w:fldCharType="begin"/>
    </w:r>
    <w:r w:rsidR="00C73769">
      <w:rPr>
        <w:rFonts w:ascii="Tahoma" w:hAnsi="Tahoma"/>
        <w:i/>
        <w:snapToGrid w:val="0"/>
        <w:sz w:val="18"/>
      </w:rPr>
      <w:instrText xml:space="preserve"> NUMPAGES </w:instrText>
    </w:r>
    <w:r w:rsidR="00C73769">
      <w:rPr>
        <w:rFonts w:ascii="Tahoma" w:hAnsi="Tahoma"/>
        <w:i/>
        <w:snapToGrid w:val="0"/>
        <w:sz w:val="18"/>
      </w:rPr>
      <w:fldChar w:fldCharType="separate"/>
    </w:r>
    <w:r w:rsidR="0018406D">
      <w:rPr>
        <w:rFonts w:ascii="Tahoma" w:hAnsi="Tahoma"/>
        <w:i/>
        <w:noProof/>
        <w:snapToGrid w:val="0"/>
        <w:sz w:val="18"/>
      </w:rPr>
      <w:t>4</w:t>
    </w:r>
    <w:r w:rsidR="00C73769">
      <w:rPr>
        <w:rFonts w:ascii="Tahoma" w:hAnsi="Tahoma"/>
        <w:i/>
        <w:snapToGrid w:val="0"/>
        <w:sz w:val="18"/>
      </w:rPr>
      <w:fldChar w:fldCharType="end"/>
    </w:r>
  </w:p>
  <w:p w14:paraId="5E867591" w14:textId="69A6332D" w:rsidR="00C73769" w:rsidRPr="007D3726" w:rsidRDefault="00C73769" w:rsidP="00C73769">
    <w:pPr>
      <w:pStyle w:val="Voettekst"/>
      <w:tabs>
        <w:tab w:val="clear" w:pos="4536"/>
        <w:tab w:val="clear" w:pos="9072"/>
        <w:tab w:val="right" w:pos="8820"/>
      </w:tabs>
      <w:rPr>
        <w:rFonts w:ascii="Tahoma" w:hAnsi="Tahoma"/>
        <w:i/>
        <w:color w:val="C0C0C0"/>
        <w:sz w:val="18"/>
      </w:rPr>
    </w:pPr>
    <w:r>
      <w:rPr>
        <w:rFonts w:ascii="Tahoma" w:hAnsi="Tahoma"/>
        <w:i/>
        <w:snapToGrid w:val="0"/>
        <w:sz w:val="18"/>
      </w:rPr>
      <w:t xml:space="preserve">Printdatum </w:t>
    </w:r>
    <w:r>
      <w:rPr>
        <w:rFonts w:ascii="Tahoma" w:hAnsi="Tahoma"/>
        <w:i/>
        <w:snapToGrid w:val="0"/>
        <w:sz w:val="18"/>
      </w:rPr>
      <w:fldChar w:fldCharType="begin"/>
    </w:r>
    <w:r>
      <w:rPr>
        <w:rFonts w:ascii="Tahoma" w:hAnsi="Tahoma"/>
        <w:i/>
        <w:snapToGrid w:val="0"/>
        <w:sz w:val="18"/>
      </w:rPr>
      <w:instrText xml:space="preserve"> DATE \@ "dd-MM-yyyy" </w:instrText>
    </w:r>
    <w:r>
      <w:rPr>
        <w:rFonts w:ascii="Tahoma" w:hAnsi="Tahoma"/>
        <w:i/>
        <w:snapToGrid w:val="0"/>
        <w:sz w:val="18"/>
      </w:rPr>
      <w:fldChar w:fldCharType="separate"/>
    </w:r>
    <w:r w:rsidR="00C351EA">
      <w:rPr>
        <w:rFonts w:ascii="Tahoma" w:hAnsi="Tahoma"/>
        <w:i/>
        <w:noProof/>
        <w:snapToGrid w:val="0"/>
        <w:sz w:val="18"/>
      </w:rPr>
      <w:t>28-02-2023</w:t>
    </w:r>
    <w:r>
      <w:rPr>
        <w:rFonts w:ascii="Tahoma" w:hAnsi="Tahoma"/>
        <w:i/>
        <w:snapToGrid w:val="0"/>
        <w:sz w:val="18"/>
      </w:rPr>
      <w:fldChar w:fldCharType="end"/>
    </w:r>
    <w:r>
      <w:rPr>
        <w:rFonts w:ascii="Tahoma" w:hAnsi="Tahoma"/>
        <w:i/>
        <w:snapToGrid w:val="0"/>
        <w:sz w:val="18"/>
      </w:rPr>
      <w:t xml:space="preserve"> </w:t>
    </w:r>
    <w:r w:rsidRPr="007D3726">
      <w:rPr>
        <w:rFonts w:ascii="Tahoma" w:hAnsi="Tahoma"/>
        <w:i/>
        <w:snapToGrid w:val="0"/>
        <w:color w:val="C0C0C0"/>
        <w:sz w:val="18"/>
      </w:rPr>
      <w:t>(uitgeprinte versie van SOP 24 uur houdbaar – alleen digitale versie gebruiken)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7594" w14:textId="77777777" w:rsidR="0018406D" w:rsidRDefault="0018406D" w:rsidP="0018406D">
    <w:pPr>
      <w:pStyle w:val="Voettekst"/>
      <w:pBdr>
        <w:top w:val="single" w:sz="2" w:space="1" w:color="auto"/>
      </w:pBdr>
      <w:tabs>
        <w:tab w:val="clear" w:pos="4536"/>
        <w:tab w:val="clear" w:pos="9072"/>
        <w:tab w:val="left" w:pos="2355"/>
      </w:tabs>
      <w:rPr>
        <w:rFonts w:ascii="Tahoma" w:hAnsi="Tahoma"/>
        <w:i/>
        <w:sz w:val="18"/>
      </w:rPr>
    </w:pPr>
  </w:p>
  <w:p w14:paraId="5E867595" w14:textId="1D7410E4" w:rsidR="0018406D" w:rsidRDefault="0018406D" w:rsidP="0018406D">
    <w:pPr>
      <w:pStyle w:val="Voettekst"/>
      <w:tabs>
        <w:tab w:val="clear" w:pos="4536"/>
        <w:tab w:val="clear" w:pos="9072"/>
        <w:tab w:val="right" w:pos="8820"/>
      </w:tabs>
      <w:rPr>
        <w:i/>
        <w:sz w:val="18"/>
      </w:rPr>
    </w:pPr>
    <w:r>
      <w:rPr>
        <w:rFonts w:ascii="Tahoma" w:hAnsi="Tahoma"/>
        <w:i/>
        <w:sz w:val="18"/>
      </w:rPr>
      <w:t xml:space="preserve">Versiedatum </w:t>
    </w:r>
    <w:r w:rsidR="006E2AC3">
      <w:rPr>
        <w:rFonts w:ascii="Tahoma" w:hAnsi="Tahoma"/>
        <w:i/>
        <w:sz w:val="18"/>
      </w:rPr>
      <w:t>28-02-2023</w:t>
    </w:r>
    <w:r>
      <w:rPr>
        <w:rFonts w:ascii="Tahoma" w:hAnsi="Tahoma"/>
        <w:i/>
        <w:sz w:val="18"/>
      </w:rPr>
      <w:tab/>
    </w:r>
    <w:r>
      <w:rPr>
        <w:rFonts w:ascii="Tahoma" w:hAnsi="Tahoma"/>
        <w:i/>
        <w:sz w:val="18"/>
      </w:rPr>
      <w:tab/>
    </w:r>
    <w:r>
      <w:rPr>
        <w:rFonts w:ascii="Tahoma" w:hAnsi="Tahoma"/>
        <w:i/>
        <w:sz w:val="18"/>
      </w:rPr>
      <w:tab/>
    </w:r>
    <w:r>
      <w:rPr>
        <w:rFonts w:ascii="Tahoma" w:hAnsi="Tahoma"/>
        <w:i/>
        <w:sz w:val="18"/>
      </w:rPr>
      <w:tab/>
    </w:r>
    <w:r>
      <w:rPr>
        <w:rFonts w:ascii="Tahoma" w:hAnsi="Tahoma"/>
        <w:i/>
        <w:sz w:val="18"/>
      </w:rPr>
      <w:tab/>
    </w:r>
    <w:r>
      <w:rPr>
        <w:rFonts w:ascii="Tahoma" w:hAnsi="Tahoma"/>
        <w:i/>
        <w:sz w:val="18"/>
      </w:rPr>
      <w:tab/>
    </w:r>
    <w:r>
      <w:rPr>
        <w:rFonts w:ascii="Tahoma" w:hAnsi="Tahoma"/>
        <w:i/>
        <w:snapToGrid w:val="0"/>
        <w:sz w:val="18"/>
      </w:rPr>
      <w:t xml:space="preserve">Pagina </w:t>
    </w:r>
    <w:r>
      <w:rPr>
        <w:rFonts w:ascii="Tahoma" w:hAnsi="Tahoma"/>
        <w:i/>
        <w:snapToGrid w:val="0"/>
        <w:sz w:val="18"/>
      </w:rPr>
      <w:fldChar w:fldCharType="begin"/>
    </w:r>
    <w:r>
      <w:rPr>
        <w:rFonts w:ascii="Tahoma" w:hAnsi="Tahoma"/>
        <w:i/>
        <w:snapToGrid w:val="0"/>
        <w:sz w:val="18"/>
      </w:rPr>
      <w:instrText xml:space="preserve"> PAGE </w:instrText>
    </w:r>
    <w:r>
      <w:rPr>
        <w:rFonts w:ascii="Tahoma" w:hAnsi="Tahoma"/>
        <w:i/>
        <w:snapToGrid w:val="0"/>
        <w:sz w:val="18"/>
      </w:rPr>
      <w:fldChar w:fldCharType="separate"/>
    </w:r>
    <w:r>
      <w:rPr>
        <w:rFonts w:ascii="Tahoma" w:hAnsi="Tahoma"/>
        <w:i/>
        <w:noProof/>
        <w:snapToGrid w:val="0"/>
        <w:sz w:val="18"/>
      </w:rPr>
      <w:t>1</w:t>
    </w:r>
    <w:r>
      <w:rPr>
        <w:rFonts w:ascii="Tahoma" w:hAnsi="Tahoma"/>
        <w:i/>
        <w:snapToGrid w:val="0"/>
        <w:sz w:val="18"/>
      </w:rPr>
      <w:fldChar w:fldCharType="end"/>
    </w:r>
    <w:r>
      <w:rPr>
        <w:rFonts w:ascii="Tahoma" w:hAnsi="Tahoma"/>
        <w:i/>
        <w:snapToGrid w:val="0"/>
        <w:sz w:val="18"/>
      </w:rPr>
      <w:t xml:space="preserve"> van </w:t>
    </w:r>
    <w:r>
      <w:rPr>
        <w:rFonts w:ascii="Tahoma" w:hAnsi="Tahoma"/>
        <w:i/>
        <w:snapToGrid w:val="0"/>
        <w:sz w:val="18"/>
      </w:rPr>
      <w:fldChar w:fldCharType="begin"/>
    </w:r>
    <w:r>
      <w:rPr>
        <w:rFonts w:ascii="Tahoma" w:hAnsi="Tahoma"/>
        <w:i/>
        <w:snapToGrid w:val="0"/>
        <w:sz w:val="18"/>
      </w:rPr>
      <w:instrText xml:space="preserve"> NUMPAGES </w:instrText>
    </w:r>
    <w:r>
      <w:rPr>
        <w:rFonts w:ascii="Tahoma" w:hAnsi="Tahoma"/>
        <w:i/>
        <w:snapToGrid w:val="0"/>
        <w:sz w:val="18"/>
      </w:rPr>
      <w:fldChar w:fldCharType="separate"/>
    </w:r>
    <w:r>
      <w:rPr>
        <w:rFonts w:ascii="Tahoma" w:hAnsi="Tahoma"/>
        <w:i/>
        <w:noProof/>
        <w:snapToGrid w:val="0"/>
        <w:sz w:val="18"/>
      </w:rPr>
      <w:t>4</w:t>
    </w:r>
    <w:r>
      <w:rPr>
        <w:rFonts w:ascii="Tahoma" w:hAnsi="Tahoma"/>
        <w:i/>
        <w:snapToGrid w:val="0"/>
        <w:sz w:val="18"/>
      </w:rPr>
      <w:fldChar w:fldCharType="end"/>
    </w:r>
  </w:p>
  <w:p w14:paraId="5E867596" w14:textId="2CB49050" w:rsidR="0018406D" w:rsidRPr="007D3726" w:rsidRDefault="0018406D" w:rsidP="0018406D">
    <w:pPr>
      <w:pStyle w:val="Voettekst"/>
      <w:tabs>
        <w:tab w:val="clear" w:pos="4536"/>
        <w:tab w:val="clear" w:pos="9072"/>
        <w:tab w:val="right" w:pos="8820"/>
      </w:tabs>
      <w:rPr>
        <w:rFonts w:ascii="Tahoma" w:hAnsi="Tahoma"/>
        <w:i/>
        <w:color w:val="C0C0C0"/>
        <w:sz w:val="18"/>
      </w:rPr>
    </w:pPr>
    <w:r>
      <w:rPr>
        <w:rFonts w:ascii="Tahoma" w:hAnsi="Tahoma"/>
        <w:i/>
        <w:snapToGrid w:val="0"/>
        <w:sz w:val="18"/>
      </w:rPr>
      <w:t xml:space="preserve">Printdatum </w:t>
    </w:r>
    <w:r>
      <w:rPr>
        <w:rFonts w:ascii="Tahoma" w:hAnsi="Tahoma"/>
        <w:i/>
        <w:snapToGrid w:val="0"/>
        <w:sz w:val="18"/>
      </w:rPr>
      <w:fldChar w:fldCharType="begin"/>
    </w:r>
    <w:r>
      <w:rPr>
        <w:rFonts w:ascii="Tahoma" w:hAnsi="Tahoma"/>
        <w:i/>
        <w:snapToGrid w:val="0"/>
        <w:sz w:val="18"/>
      </w:rPr>
      <w:instrText xml:space="preserve"> DATE \@ "dd-MM-yyyy" </w:instrText>
    </w:r>
    <w:r>
      <w:rPr>
        <w:rFonts w:ascii="Tahoma" w:hAnsi="Tahoma"/>
        <w:i/>
        <w:snapToGrid w:val="0"/>
        <w:sz w:val="18"/>
      </w:rPr>
      <w:fldChar w:fldCharType="separate"/>
    </w:r>
    <w:r w:rsidR="00C351EA">
      <w:rPr>
        <w:rFonts w:ascii="Tahoma" w:hAnsi="Tahoma"/>
        <w:i/>
        <w:noProof/>
        <w:snapToGrid w:val="0"/>
        <w:sz w:val="18"/>
      </w:rPr>
      <w:t>28-02-2023</w:t>
    </w:r>
    <w:r>
      <w:rPr>
        <w:rFonts w:ascii="Tahoma" w:hAnsi="Tahoma"/>
        <w:i/>
        <w:snapToGrid w:val="0"/>
        <w:sz w:val="18"/>
      </w:rPr>
      <w:fldChar w:fldCharType="end"/>
    </w:r>
    <w:r>
      <w:rPr>
        <w:rFonts w:ascii="Tahoma" w:hAnsi="Tahoma"/>
        <w:i/>
        <w:snapToGrid w:val="0"/>
        <w:sz w:val="18"/>
      </w:rPr>
      <w:t xml:space="preserve"> </w:t>
    </w:r>
    <w:r w:rsidRPr="007D3726">
      <w:rPr>
        <w:rFonts w:ascii="Tahoma" w:hAnsi="Tahoma"/>
        <w:i/>
        <w:snapToGrid w:val="0"/>
        <w:color w:val="C0C0C0"/>
        <w:sz w:val="18"/>
      </w:rPr>
      <w:t>(uitgeprinte versie van SOP 24 uur houdbaar – alleen digitale versie gebruiken)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758A" w14:textId="77777777" w:rsidR="008D4A14" w:rsidRDefault="008D4A14" w:rsidP="008D4A14">
      <w:pPr>
        <w:spacing w:after="0" w:line="240" w:lineRule="auto"/>
      </w:pPr>
      <w:r>
        <w:separator/>
      </w:r>
    </w:p>
  </w:footnote>
  <w:footnote w:type="continuationSeparator" w:id="0">
    <w:p w14:paraId="5E86758B" w14:textId="77777777" w:rsidR="008D4A14" w:rsidRDefault="008D4A14" w:rsidP="008D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4653" w14:textId="77777777" w:rsidR="001B71CF" w:rsidRDefault="001B71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758E" w14:textId="77777777" w:rsidR="00C73769" w:rsidRPr="009B3E68" w:rsidRDefault="0018406D" w:rsidP="00C73769">
    <w:pPr>
      <w:rPr>
        <w:b/>
        <w:sz w:val="24"/>
        <w:szCs w:val="24"/>
      </w:rPr>
    </w:pPr>
    <w:r w:rsidRPr="009B3E68">
      <w:rPr>
        <w:b/>
        <w:noProof/>
        <w:sz w:val="24"/>
        <w:szCs w:val="24"/>
        <w:lang w:eastAsia="nl-NL"/>
      </w:rPr>
      <w:drawing>
        <wp:anchor distT="0" distB="0" distL="114300" distR="114300" simplePos="0" relativeHeight="251658240" behindDoc="1" locked="0" layoutInCell="1" allowOverlap="1" wp14:anchorId="5E867597" wp14:editId="5E867598">
          <wp:simplePos x="0" y="0"/>
          <wp:positionH relativeFrom="column">
            <wp:posOffset>7396480</wp:posOffset>
          </wp:positionH>
          <wp:positionV relativeFrom="paragraph">
            <wp:posOffset>-258445</wp:posOffset>
          </wp:positionV>
          <wp:extent cx="847725" cy="579120"/>
          <wp:effectExtent l="0" t="0" r="9525" b="0"/>
          <wp:wrapTight wrapText="bothSides">
            <wp:wrapPolygon edited="0">
              <wp:start x="0" y="0"/>
              <wp:lineTo x="0" y="20605"/>
              <wp:lineTo x="21357" y="20605"/>
              <wp:lineTo x="2135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912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nl-NL"/>
      </w:rPr>
      <w:drawing>
        <wp:anchor distT="0" distB="0" distL="114300" distR="114300" simplePos="0" relativeHeight="251659264" behindDoc="0" locked="0" layoutInCell="1" allowOverlap="1" wp14:anchorId="5E867599" wp14:editId="5E86759A">
          <wp:simplePos x="0" y="0"/>
          <wp:positionH relativeFrom="column">
            <wp:posOffset>7849843</wp:posOffset>
          </wp:positionH>
          <wp:positionV relativeFrom="paragraph">
            <wp:posOffset>-187767</wp:posOffset>
          </wp:positionV>
          <wp:extent cx="967105" cy="428625"/>
          <wp:effectExtent l="0" t="0" r="444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105" cy="428625"/>
                  </a:xfrm>
                  <a:prstGeom prst="rect">
                    <a:avLst/>
                  </a:prstGeom>
                  <a:noFill/>
                </pic:spPr>
              </pic:pic>
            </a:graphicData>
          </a:graphic>
          <wp14:sizeRelH relativeFrom="page">
            <wp14:pctWidth>0</wp14:pctWidth>
          </wp14:sizeRelH>
          <wp14:sizeRelV relativeFrom="page">
            <wp14:pctHeight>0</wp14:pctHeight>
          </wp14:sizeRelV>
        </wp:anchor>
      </w:drawing>
    </w:r>
    <w:r w:rsidR="00C73769" w:rsidRPr="009B3E68">
      <w:rPr>
        <w:b/>
        <w:sz w:val="24"/>
        <w:szCs w:val="24"/>
      </w:rPr>
      <w:t>VL1 Bijlage_01 Checklist aan te leveren documenten bij indienen studie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7592" w14:textId="77777777" w:rsidR="008C163E" w:rsidRPr="009B3E68" w:rsidRDefault="008C163E" w:rsidP="008C163E">
    <w:pPr>
      <w:rPr>
        <w:b/>
        <w:sz w:val="24"/>
        <w:szCs w:val="24"/>
      </w:rPr>
    </w:pPr>
    <w:r>
      <w:rPr>
        <w:noProof/>
        <w:sz w:val="18"/>
        <w:szCs w:val="18"/>
        <w:lang w:eastAsia="nl-NL"/>
      </w:rPr>
      <w:drawing>
        <wp:anchor distT="0" distB="0" distL="114300" distR="114300" simplePos="0" relativeHeight="251662336" behindDoc="0" locked="0" layoutInCell="1" allowOverlap="1" wp14:anchorId="5E86759B" wp14:editId="5E86759C">
          <wp:simplePos x="0" y="0"/>
          <wp:positionH relativeFrom="column">
            <wp:posOffset>5122545</wp:posOffset>
          </wp:positionH>
          <wp:positionV relativeFrom="paragraph">
            <wp:posOffset>-116205</wp:posOffset>
          </wp:positionV>
          <wp:extent cx="967105" cy="428625"/>
          <wp:effectExtent l="0" t="0" r="4445"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428625"/>
                  </a:xfrm>
                  <a:prstGeom prst="rect">
                    <a:avLst/>
                  </a:prstGeom>
                  <a:noFill/>
                </pic:spPr>
              </pic:pic>
            </a:graphicData>
          </a:graphic>
          <wp14:sizeRelH relativeFrom="page">
            <wp14:pctWidth>0</wp14:pctWidth>
          </wp14:sizeRelH>
          <wp14:sizeRelV relativeFrom="page">
            <wp14:pctHeight>0</wp14:pctHeight>
          </wp14:sizeRelV>
        </wp:anchor>
      </w:drawing>
    </w:r>
    <w:r w:rsidRPr="009B3E68">
      <w:rPr>
        <w:b/>
        <w:noProof/>
        <w:sz w:val="24"/>
        <w:szCs w:val="24"/>
        <w:lang w:eastAsia="nl-NL"/>
      </w:rPr>
      <w:drawing>
        <wp:anchor distT="0" distB="0" distL="114300" distR="114300" simplePos="0" relativeHeight="251661312" behindDoc="1" locked="0" layoutInCell="1" allowOverlap="1" wp14:anchorId="5E86759D" wp14:editId="5E86759E">
          <wp:simplePos x="0" y="0"/>
          <wp:positionH relativeFrom="column">
            <wp:posOffset>4669790</wp:posOffset>
          </wp:positionH>
          <wp:positionV relativeFrom="paragraph">
            <wp:posOffset>-186690</wp:posOffset>
          </wp:positionV>
          <wp:extent cx="847725" cy="579120"/>
          <wp:effectExtent l="0" t="0" r="9525" b="0"/>
          <wp:wrapTight wrapText="bothSides">
            <wp:wrapPolygon edited="0">
              <wp:start x="0" y="0"/>
              <wp:lineTo x="0" y="20605"/>
              <wp:lineTo x="21357" y="20605"/>
              <wp:lineTo x="2135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579120"/>
                  </a:xfrm>
                  <a:prstGeom prst="rect">
                    <a:avLst/>
                  </a:prstGeom>
                  <a:noFill/>
                </pic:spPr>
              </pic:pic>
            </a:graphicData>
          </a:graphic>
          <wp14:sizeRelH relativeFrom="page">
            <wp14:pctWidth>0</wp14:pctWidth>
          </wp14:sizeRelH>
          <wp14:sizeRelV relativeFrom="page">
            <wp14:pctHeight>0</wp14:pctHeight>
          </wp14:sizeRelV>
        </wp:anchor>
      </w:drawing>
    </w:r>
    <w:r w:rsidRPr="009B3E68">
      <w:rPr>
        <w:b/>
        <w:sz w:val="24"/>
        <w:szCs w:val="24"/>
      </w:rPr>
      <w:t>VL1 Bijlage_01 Checklist aan te leveren documenten bij indienen studie</w:t>
    </w:r>
  </w:p>
  <w:p w14:paraId="5E867593" w14:textId="2E36A540" w:rsidR="008C163E" w:rsidRDefault="00406657" w:rsidP="008C163E">
    <w:pPr>
      <w:rPr>
        <w:sz w:val="18"/>
        <w:szCs w:val="18"/>
      </w:rPr>
    </w:pPr>
    <w:r>
      <w:rPr>
        <w:noProof/>
        <w:color w:val="00B050"/>
        <w:sz w:val="18"/>
        <w:szCs w:val="18"/>
      </w:rPr>
      <mc:AlternateContent>
        <mc:Choice Requires="wps">
          <w:drawing>
            <wp:anchor distT="0" distB="0" distL="114300" distR="114300" simplePos="0" relativeHeight="251663360" behindDoc="1" locked="0" layoutInCell="1" allowOverlap="1" wp14:anchorId="016E42C6" wp14:editId="360BF852">
              <wp:simplePos x="0" y="0"/>
              <wp:positionH relativeFrom="column">
                <wp:posOffset>-166370</wp:posOffset>
              </wp:positionH>
              <wp:positionV relativeFrom="paragraph">
                <wp:posOffset>810260</wp:posOffset>
              </wp:positionV>
              <wp:extent cx="9744075" cy="638175"/>
              <wp:effectExtent l="0" t="0" r="28575" b="28575"/>
              <wp:wrapNone/>
              <wp:docPr id="5" name="Rechthoek: afgeronde hoeken 5"/>
              <wp:cNvGraphicFramePr/>
              <a:graphic xmlns:a="http://schemas.openxmlformats.org/drawingml/2006/main">
                <a:graphicData uri="http://schemas.microsoft.com/office/word/2010/wordprocessingShape">
                  <wps:wsp>
                    <wps:cNvSpPr/>
                    <wps:spPr>
                      <a:xfrm>
                        <a:off x="0" y="0"/>
                        <a:ext cx="9744075" cy="6381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61CF1E" id="Rechthoek: afgeronde hoeken 5" o:spid="_x0000_s1026" style="position:absolute;margin-left:-13.1pt;margin-top:63.8pt;width:767.25pt;height:50.2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" filled="f" strokecolor="red" strokeweight="1.5pt">
              <v:stroke joinstyle="miter"/>
            </v:roundrect>
          </w:pict>
        </mc:Fallback>
      </mc:AlternateContent>
    </w:r>
    <w:r w:rsidR="008C163E" w:rsidRPr="004F1FD3">
      <w:rPr>
        <w:color w:val="00B050"/>
        <w:sz w:val="18"/>
        <w:szCs w:val="18"/>
      </w:rPr>
      <w:t xml:space="preserve">V </w:t>
    </w:r>
    <w:r w:rsidR="008C163E" w:rsidRPr="004F1FD3">
      <w:rPr>
        <w:sz w:val="18"/>
        <w:szCs w:val="18"/>
      </w:rPr>
      <w:t xml:space="preserve">= moet aanwezig zijn </w:t>
    </w:r>
    <w:r w:rsidR="00D763CA">
      <w:rPr>
        <w:sz w:val="18"/>
        <w:szCs w:val="18"/>
      </w:rPr>
      <w:t>voor beoordeling Lokale Haalbaarheid</w:t>
    </w:r>
    <w:r w:rsidR="00D763CA" w:rsidRPr="004F1FD3">
      <w:rPr>
        <w:sz w:val="18"/>
        <w:szCs w:val="18"/>
      </w:rPr>
      <w:t xml:space="preserve"> </w:t>
    </w:r>
    <w:r w:rsidR="00D763CA">
      <w:rPr>
        <w:sz w:val="18"/>
        <w:szCs w:val="18"/>
      </w:rPr>
      <w:t>(</w:t>
    </w:r>
    <w:r w:rsidR="008C163E" w:rsidRPr="004F1FD3">
      <w:rPr>
        <w:sz w:val="18"/>
        <w:szCs w:val="18"/>
      </w:rPr>
      <w:t>i</w:t>
    </w:r>
    <w:r w:rsidR="00F44ECE">
      <w:rPr>
        <w:sz w:val="18"/>
        <w:szCs w:val="18"/>
      </w:rPr>
      <w:t>ndien beschikbaar voor de studie</w:t>
    </w:r>
    <w:r w:rsidR="00D763CA">
      <w:rPr>
        <w:sz w:val="18"/>
        <w:szCs w:val="18"/>
      </w:rPr>
      <w:t>)</w:t>
    </w:r>
    <w:r w:rsidR="00F44ECE">
      <w:rPr>
        <w:sz w:val="18"/>
        <w:szCs w:val="18"/>
      </w:rPr>
      <w:t xml:space="preserve"> </w:t>
    </w:r>
    <w:r w:rsidR="00F44ECE">
      <w:rPr>
        <w:sz w:val="18"/>
        <w:szCs w:val="18"/>
      </w:rPr>
      <w:br/>
    </w:r>
    <w:r w:rsidR="00F44ECE">
      <w:rPr>
        <w:sz w:val="18"/>
        <w:szCs w:val="18"/>
      </w:rPr>
      <w:br/>
    </w:r>
    <w:r w:rsidR="001C703B">
      <w:rPr>
        <w:sz w:val="18"/>
        <w:szCs w:val="18"/>
      </w:rPr>
      <w:t>Y</w:t>
    </w:r>
    <w:r w:rsidR="00F44ECE">
      <w:rPr>
        <w:sz w:val="18"/>
        <w:szCs w:val="18"/>
      </w:rPr>
      <w:t xml:space="preserve"> = moet aangeleverd worden indien relevant / </w:t>
    </w:r>
    <w:r w:rsidR="00D763CA">
      <w:rPr>
        <w:sz w:val="18"/>
        <w:szCs w:val="18"/>
      </w:rPr>
      <w:t xml:space="preserve">zodra </w:t>
    </w:r>
    <w:r w:rsidR="00F44ECE">
      <w:rPr>
        <w:sz w:val="18"/>
        <w:szCs w:val="18"/>
      </w:rPr>
      <w:t>beschikbaar</w:t>
    </w:r>
    <w:r w:rsidR="00D763CA">
      <w:rPr>
        <w:sz w:val="18"/>
        <w:szCs w:val="18"/>
      </w:rPr>
      <w:t xml:space="preserve"> &gt; niet voorwaardelijk voor start Lokale Haalbaarheid</w:t>
    </w:r>
    <w:r w:rsidR="00F44ECE">
      <w:rPr>
        <w:sz w:val="18"/>
        <w:szCs w:val="18"/>
      </w:rPr>
      <w:br/>
    </w:r>
    <w:r w:rsidR="008C163E" w:rsidRPr="004F1FD3">
      <w:rPr>
        <w:color w:val="FF0000"/>
        <w:sz w:val="18"/>
        <w:szCs w:val="18"/>
      </w:rPr>
      <w:t xml:space="preserve">X </w:t>
    </w:r>
    <w:r w:rsidR="008C163E" w:rsidRPr="004F1FD3">
      <w:rPr>
        <w:sz w:val="18"/>
        <w:szCs w:val="18"/>
      </w:rPr>
      <w:t>= niet nodig / niet van toepassing</w:t>
    </w:r>
    <w:r w:rsidR="008C163E" w:rsidRPr="004F1FD3">
      <w:rPr>
        <w:sz w:val="18"/>
        <w:szCs w:val="18"/>
      </w:rPr>
      <w:br/>
      <w:t>* = METC goedgekeurde versie</w:t>
    </w:r>
    <w:r w:rsidR="008C163E">
      <w:rPr>
        <w:sz w:val="18"/>
        <w:szCs w:val="18"/>
      </w:rPr>
      <w:t>(s)</w:t>
    </w:r>
    <w:r w:rsidR="008C163E" w:rsidRPr="004F1FD3">
      <w:rPr>
        <w:sz w:val="18"/>
        <w:szCs w:val="18"/>
      </w:rPr>
      <w:t xml:space="preserve"> aanleveren</w:t>
    </w:r>
    <w:r w:rsidR="0007092E">
      <w:rPr>
        <w:sz w:val="18"/>
        <w:szCs w:val="18"/>
      </w:rPr>
      <w:t xml:space="preserve">. </w:t>
    </w:r>
    <w:proofErr w:type="spellStart"/>
    <w:r w:rsidR="0007092E">
      <w:rPr>
        <w:sz w:val="18"/>
        <w:szCs w:val="18"/>
      </w:rPr>
      <w:t>Iindien</w:t>
    </w:r>
    <w:proofErr w:type="spellEnd"/>
    <w:r w:rsidR="0007092E">
      <w:rPr>
        <w:sz w:val="18"/>
        <w:szCs w:val="18"/>
      </w:rPr>
      <w:t xml:space="preserve"> via CTIS portal: aanleveren definitieve documenten zodra beschikbaar; direct na vragenronde METC</w:t>
    </w:r>
    <w:r w:rsidR="000674C3">
      <w:rPr>
        <w:sz w:val="18"/>
        <w:szCs w:val="18"/>
      </w:rPr>
      <w:br/>
    </w:r>
    <w:r w:rsidR="008C163E" w:rsidRPr="004F1FD3">
      <w:rPr>
        <w:sz w:val="18"/>
        <w:szCs w:val="18"/>
      </w:rPr>
      <w:t xml:space="preserve">Documenten dienen digitaal aangeleverd te worden via Castor SMS: </w:t>
    </w:r>
    <w:hyperlink r:id="rId3" w:history="1">
      <w:r w:rsidR="008C163E" w:rsidRPr="004F1FD3">
        <w:rPr>
          <w:rStyle w:val="Hyperlink"/>
          <w:sz w:val="18"/>
          <w:szCs w:val="18"/>
        </w:rPr>
        <w:t>https://franciscus.castorsms.com/user/login</w:t>
      </w:r>
    </w:hyperlink>
    <w:r w:rsidR="008C163E" w:rsidRPr="004F1FD3">
      <w:rPr>
        <w:sz w:val="18"/>
        <w:szCs w:val="18"/>
      </w:rPr>
      <w:t xml:space="preserve"> </w:t>
    </w:r>
  </w:p>
  <w:p w14:paraId="4E58C2AA" w14:textId="72884076" w:rsidR="00190768" w:rsidRPr="004F1FD3" w:rsidRDefault="009F38DC" w:rsidP="008C163E">
    <w:pPr>
      <w:rPr>
        <w:sz w:val="18"/>
        <w:szCs w:val="18"/>
      </w:rPr>
    </w:pPr>
    <w:r w:rsidRPr="00406657">
      <w:rPr>
        <w:highlight w:val="lightGray"/>
      </w:rPr>
      <w:t>Voor studies</w:t>
    </w:r>
    <w:r w:rsidR="00800518" w:rsidRPr="00406657">
      <w:rPr>
        <w:highlight w:val="lightGray"/>
      </w:rPr>
      <w:t xml:space="preserve"> </w:t>
    </w:r>
    <w:r w:rsidR="00800518" w:rsidRPr="00406657">
      <w:rPr>
        <w:highlight w:val="lightGray"/>
      </w:rPr>
      <w:t xml:space="preserve">t.b.v. CTR-VGO proces WMO-plichtig </w:t>
    </w:r>
    <w:proofErr w:type="spellStart"/>
    <w:r w:rsidR="00800518" w:rsidRPr="00406657">
      <w:rPr>
        <w:highlight w:val="lightGray"/>
      </w:rPr>
      <w:t>Geneesmiddelen-onderzoek</w:t>
    </w:r>
    <w:proofErr w:type="spellEnd"/>
    <w:r w:rsidR="00800518" w:rsidRPr="00406657">
      <w:rPr>
        <w:highlight w:val="lightGray"/>
      </w:rPr>
      <w:t xml:space="preserve"> is onderstaand overzicht kloppend maar </w:t>
    </w:r>
    <w:r w:rsidR="00BC29B8" w:rsidRPr="00406657">
      <w:rPr>
        <w:highlight w:val="lightGray"/>
      </w:rPr>
      <w:t xml:space="preserve">voor een pragmatisch overzicht </w:t>
    </w:r>
    <w:r w:rsidR="00406657" w:rsidRPr="00406657">
      <w:rPr>
        <w:highlight w:val="lightGray"/>
      </w:rPr>
      <w:t xml:space="preserve">kunt u beter kijken op </w:t>
    </w:r>
    <w:hyperlink r:id="rId4" w:history="1">
      <w:r w:rsidR="00406657" w:rsidRPr="00406657">
        <w:rPr>
          <w:rStyle w:val="Hyperlink"/>
          <w:highlight w:val="lightGray"/>
        </w:rPr>
        <w:t>Checklist-Lokale-Uitvoerbaarheid_23Feb2023.pdf (dcrfonline.nl)</w:t>
      </w:r>
    </w:hyperlink>
    <w:r w:rsidR="00406657" w:rsidRPr="00406657">
      <w:rPr>
        <w:highlight w:val="lightGray"/>
      </w:rPr>
      <w:t>- vergeet dan niet de Franciscus specifieke aanvraagformulieren</w:t>
    </w:r>
    <w:r w:rsidR="00B839EA">
      <w:rPr>
        <w:highlight w:val="lightGray"/>
      </w:rPr>
      <w:t xml:space="preserve"> (zie K6)</w:t>
    </w:r>
    <w:r w:rsidR="00406657" w:rsidRPr="00406657">
      <w:rPr>
        <w:highlight w:val="lightGray"/>
      </w:rPr>
      <w:t xml:space="preserve"> aan te leveren in Castor SMS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F67"/>
    <w:multiLevelType w:val="hybridMultilevel"/>
    <w:tmpl w:val="E4B45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61373"/>
    <w:multiLevelType w:val="hybridMultilevel"/>
    <w:tmpl w:val="8EDE6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F80EEE"/>
    <w:multiLevelType w:val="hybridMultilevel"/>
    <w:tmpl w:val="D42417AA"/>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41215BFB"/>
    <w:multiLevelType w:val="hybridMultilevel"/>
    <w:tmpl w:val="07BC3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4511EF"/>
    <w:multiLevelType w:val="hybridMultilevel"/>
    <w:tmpl w:val="7C6EFE18"/>
    <w:lvl w:ilvl="0" w:tplc="DD86DF7A">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A81957"/>
    <w:multiLevelType w:val="hybridMultilevel"/>
    <w:tmpl w:val="C610C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C86907"/>
    <w:multiLevelType w:val="hybridMultilevel"/>
    <w:tmpl w:val="07801B4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077555909">
    <w:abstractNumId w:val="3"/>
  </w:num>
  <w:num w:numId="2" w16cid:durableId="1093629218">
    <w:abstractNumId w:val="4"/>
  </w:num>
  <w:num w:numId="3" w16cid:durableId="954403293">
    <w:abstractNumId w:val="0"/>
  </w:num>
  <w:num w:numId="4" w16cid:durableId="154956682">
    <w:abstractNumId w:val="1"/>
  </w:num>
  <w:num w:numId="5" w16cid:durableId="502547734">
    <w:abstractNumId w:val="6"/>
  </w:num>
  <w:num w:numId="6" w16cid:durableId="1310668587">
    <w:abstractNumId w:val="5"/>
  </w:num>
  <w:num w:numId="7" w16cid:durableId="122725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C4"/>
    <w:rsid w:val="00007D0D"/>
    <w:rsid w:val="00031545"/>
    <w:rsid w:val="000328EF"/>
    <w:rsid w:val="00051459"/>
    <w:rsid w:val="00063CC4"/>
    <w:rsid w:val="000674C3"/>
    <w:rsid w:val="0007092E"/>
    <w:rsid w:val="000B6654"/>
    <w:rsid w:val="000C782D"/>
    <w:rsid w:val="000D5BBE"/>
    <w:rsid w:val="000E2760"/>
    <w:rsid w:val="001135A7"/>
    <w:rsid w:val="00122DDB"/>
    <w:rsid w:val="00145C4E"/>
    <w:rsid w:val="001769A6"/>
    <w:rsid w:val="00181723"/>
    <w:rsid w:val="0018210A"/>
    <w:rsid w:val="0018406D"/>
    <w:rsid w:val="00190768"/>
    <w:rsid w:val="001B66FE"/>
    <w:rsid w:val="001B71CF"/>
    <w:rsid w:val="001C703B"/>
    <w:rsid w:val="001F4782"/>
    <w:rsid w:val="00247C64"/>
    <w:rsid w:val="0028605E"/>
    <w:rsid w:val="002F3C70"/>
    <w:rsid w:val="00315C9F"/>
    <w:rsid w:val="0033571C"/>
    <w:rsid w:val="0034285C"/>
    <w:rsid w:val="00351922"/>
    <w:rsid w:val="003622FA"/>
    <w:rsid w:val="00366D28"/>
    <w:rsid w:val="00387781"/>
    <w:rsid w:val="00392AA8"/>
    <w:rsid w:val="003A7C9A"/>
    <w:rsid w:val="003B68A5"/>
    <w:rsid w:val="003D4F6A"/>
    <w:rsid w:val="00406657"/>
    <w:rsid w:val="004354DB"/>
    <w:rsid w:val="004857C0"/>
    <w:rsid w:val="004C0F1C"/>
    <w:rsid w:val="004E5C0F"/>
    <w:rsid w:val="004F1FD3"/>
    <w:rsid w:val="00520281"/>
    <w:rsid w:val="00543FB8"/>
    <w:rsid w:val="00570698"/>
    <w:rsid w:val="005747C4"/>
    <w:rsid w:val="005B3CC9"/>
    <w:rsid w:val="00620E91"/>
    <w:rsid w:val="00637A24"/>
    <w:rsid w:val="006518B2"/>
    <w:rsid w:val="00660C93"/>
    <w:rsid w:val="006E00CA"/>
    <w:rsid w:val="006E2AC3"/>
    <w:rsid w:val="00704203"/>
    <w:rsid w:val="0073703B"/>
    <w:rsid w:val="00800518"/>
    <w:rsid w:val="00841F37"/>
    <w:rsid w:val="00880CF8"/>
    <w:rsid w:val="008B0F11"/>
    <w:rsid w:val="008C0C33"/>
    <w:rsid w:val="008C163E"/>
    <w:rsid w:val="008D4A14"/>
    <w:rsid w:val="00951FD3"/>
    <w:rsid w:val="00982E2F"/>
    <w:rsid w:val="00990210"/>
    <w:rsid w:val="00993627"/>
    <w:rsid w:val="009B28D4"/>
    <w:rsid w:val="009B3E68"/>
    <w:rsid w:val="009B6DD7"/>
    <w:rsid w:val="009C0312"/>
    <w:rsid w:val="009F38DC"/>
    <w:rsid w:val="00A466DC"/>
    <w:rsid w:val="00A660C9"/>
    <w:rsid w:val="00AC702F"/>
    <w:rsid w:val="00B309DB"/>
    <w:rsid w:val="00B66030"/>
    <w:rsid w:val="00B839EA"/>
    <w:rsid w:val="00B83C57"/>
    <w:rsid w:val="00BA5779"/>
    <w:rsid w:val="00BB24EE"/>
    <w:rsid w:val="00BC29B8"/>
    <w:rsid w:val="00BF118F"/>
    <w:rsid w:val="00C338EE"/>
    <w:rsid w:val="00C351EA"/>
    <w:rsid w:val="00C47562"/>
    <w:rsid w:val="00C73769"/>
    <w:rsid w:val="00C93555"/>
    <w:rsid w:val="00CA5959"/>
    <w:rsid w:val="00CC5E8A"/>
    <w:rsid w:val="00CD2B0D"/>
    <w:rsid w:val="00D06844"/>
    <w:rsid w:val="00D763CA"/>
    <w:rsid w:val="00DB2C0E"/>
    <w:rsid w:val="00DE205A"/>
    <w:rsid w:val="00E3214C"/>
    <w:rsid w:val="00F12A49"/>
    <w:rsid w:val="00F44ECE"/>
    <w:rsid w:val="00F51244"/>
    <w:rsid w:val="00F868B3"/>
    <w:rsid w:val="00FB052D"/>
    <w:rsid w:val="00FC2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8674AF"/>
  <w15:chartTrackingRefBased/>
  <w15:docId w15:val="{3ABBF758-5B2C-45AE-ADF0-7893DB17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6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C0F1C"/>
    <w:pPr>
      <w:ind w:left="720"/>
      <w:contextualSpacing/>
    </w:pPr>
  </w:style>
  <w:style w:type="paragraph" w:styleId="Koptekst">
    <w:name w:val="header"/>
    <w:basedOn w:val="Standaard"/>
    <w:link w:val="KoptekstChar"/>
    <w:uiPriority w:val="99"/>
    <w:unhideWhenUsed/>
    <w:rsid w:val="008D4A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4A14"/>
  </w:style>
  <w:style w:type="paragraph" w:styleId="Voettekst">
    <w:name w:val="footer"/>
    <w:basedOn w:val="Standaard"/>
    <w:link w:val="VoettekstChar"/>
    <w:unhideWhenUsed/>
    <w:rsid w:val="008D4A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4A14"/>
  </w:style>
  <w:style w:type="character" w:styleId="Hyperlink">
    <w:name w:val="Hyperlink"/>
    <w:basedOn w:val="Standaardalinea-lettertype"/>
    <w:uiPriority w:val="99"/>
    <w:unhideWhenUsed/>
    <w:rsid w:val="0018210A"/>
    <w:rPr>
      <w:color w:val="0563C1" w:themeColor="hyperlink"/>
      <w:u w:val="single"/>
    </w:rPr>
  </w:style>
  <w:style w:type="paragraph" w:styleId="Ballontekst">
    <w:name w:val="Balloon Text"/>
    <w:basedOn w:val="Standaard"/>
    <w:link w:val="BallontekstChar"/>
    <w:uiPriority w:val="99"/>
    <w:semiHidden/>
    <w:unhideWhenUsed/>
    <w:rsid w:val="008C16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163E"/>
    <w:rPr>
      <w:rFonts w:ascii="Segoe UI" w:hAnsi="Segoe UI" w:cs="Segoe UI"/>
      <w:sz w:val="18"/>
      <w:szCs w:val="18"/>
    </w:rPr>
  </w:style>
  <w:style w:type="character" w:styleId="GevolgdeHyperlink">
    <w:name w:val="FollowedHyperlink"/>
    <w:basedOn w:val="Standaardalinea-lettertype"/>
    <w:uiPriority w:val="99"/>
    <w:semiHidden/>
    <w:unhideWhenUsed/>
    <w:rsid w:val="00880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prova.sfg.net/iDocument/Viewers/Frameworks/ViewDocument.aspx?DocumentID=8a7c8062-2022-4ff1-9bf1-b35867c1d790&amp;NavigationHistoryID=11070608&amp;PortalID=196&amp;Query=VC11+FRM_01+Template+Data+Management+Plan+" TargetMode="External"/><Relationship Id="rId18" Type="http://schemas.openxmlformats.org/officeDocument/2006/relationships/hyperlink" Target="http://iprova.sfg.net/iDocument/Viewers/Frameworks/ViewDocument.aspx?DocumentID=11bc86ae-faaf-4f1b-a00a-dae91c16710f&amp;NavigationHistoryID=7347451&amp;PortalID=196&amp;Query=VC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prova.sfg.net/iDocument/Viewers/Frameworks/ViewDocument.aspx?DocumentID=3869a29d-3678-4caa-8c6d-f43935088838&amp;NavigationHistoryID=11070687&amp;PortalID=196&amp;Query=STZ+SOP+VL2" TargetMode="External"/><Relationship Id="rId7" Type="http://schemas.openxmlformats.org/officeDocument/2006/relationships/webSettings" Target="webSettings.xml"/><Relationship Id="rId12" Type="http://schemas.openxmlformats.org/officeDocument/2006/relationships/hyperlink" Target="https://www.franciscus.nl/werkenbijfranciscus/onderzoek-en-wetenschap/onderzoek-indienen/toestemming-voor-uitvoering-van-een-onderzoek" TargetMode="External"/><Relationship Id="rId17" Type="http://schemas.openxmlformats.org/officeDocument/2006/relationships/hyperlink" Target="http://iprova.sfg.net/iDocument/Viewers/Frameworks/ViewDocument.aspx?DocumentID=f9a240ce-2a46-443d-a786-37634b84d956&amp;NavigationHistoryID=7347377&amp;PortalID=196&amp;Query=VC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prova.sfg.net/iDocument/Viewers/Frameworks/ViewDocument.aspx?DocumentID=7c86cddb-c46a-4ef8-b1d2-68ca9b834206&amp;NavigationHistoryID=7347308&amp;PortalID=196&amp;Query=VC1" TargetMode="External"/><Relationship Id="rId20" Type="http://schemas.openxmlformats.org/officeDocument/2006/relationships/hyperlink" Target="http://iprova.sfg.net/iDocument/Viewers/Frameworks/ViewDocument.aspx?DocumentID=7c86cddb-c46a-4ef8-b1d2-68ca9b834206&amp;NavigationHistoryID=7347308&amp;PortalID=196&amp;Query=VC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prova.sfg.net/iDocument/Viewers/Frameworks/ViewDocument.aspx?DocumentID=9e7ad90a-59d6-4fd0-bda1-40ef67d8720d&amp;NavigationHistoryID=11070603&amp;PortalID=196&amp;Query=VL1+Bijlage_02+Contracten+"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iprova.sfg.net/iDocument/Viewers/Frameworks/ViewDocument.aspx?DocumentID=041b14ea-b02c-423e-ac7d-e013ea0f77fa&amp;NavigationHistoryID=7347292&amp;PortalID=196&amp;Query=VC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cmo.nl/onderzoekers/publicaties/publicaties/2022/03/07/model-protocol-samenvatting-nederlands" TargetMode="External"/><Relationship Id="rId19" Type="http://schemas.openxmlformats.org/officeDocument/2006/relationships/hyperlink" Target="http://iprova.sfg.net/iDocument/Viewers/Frameworks/ViewDocument.aspx?DocumentID=7c86cddb-c46a-4ef8-b1d2-68ca9b834206&amp;NavigationHistoryID=7347308&amp;PortalID=196&amp;Query=VC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wmostudies.nl/nl/Home" TargetMode="External"/><Relationship Id="rId22" Type="http://schemas.openxmlformats.org/officeDocument/2006/relationships/hyperlink" Target="http://iprova.sfg.net/iDocument/Viewers/Frameworks/ViewDocument.aspx?DocumentID=548eab48-6fee-4e96-b51e-1db1f2b6bb6e&amp;NavigationHistoryID=7347527&amp;PortalID=196&amp;Query=VC6"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s://franciscus.castorsms.com/user/login" TargetMode="External"/><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hyperlink" Target="https://dcrfonline.nl/wp-content/uploads/sites/12/2023/02/Checklist-Lokale-Uitvoerbaarheid_23Feb2023.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7BC6A331514E49B5DD42ED495234FD" ma:contentTypeVersion="18" ma:contentTypeDescription="Een nieuw document maken." ma:contentTypeScope="" ma:versionID="4781d32777d76c421b72600a0622ee2e">
  <xsd:schema xmlns:xsd="http://www.w3.org/2001/XMLSchema" xmlns:xs="http://www.w3.org/2001/XMLSchema" xmlns:p="http://schemas.microsoft.com/office/2006/metadata/properties" xmlns:ns2="1ee617bb-aaf4-43d1-aa0f-56b94e8387fb" xmlns:ns3="a7a2a203-049a-4af3-9e20-518078f34be8" targetNamespace="http://schemas.microsoft.com/office/2006/metadata/properties" ma:root="true" ma:fieldsID="b4a5f06086210d734b86180c30a2006e" ns2:_="" ns3:_="">
    <xsd:import namespace="1ee617bb-aaf4-43d1-aa0f-56b94e8387fb"/>
    <xsd:import namespace="a7a2a203-049a-4af3-9e20-518078f34b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tle0" minOccurs="0"/>
                <xsd:element ref="ns2:Title1" minOccurs="0"/>
                <xsd:element ref="ns2:Title2" minOccurs="0"/>
                <xsd:element ref="ns2:Title3" minOccurs="0"/>
                <xsd:element ref="ns2:Title4"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617bb-aaf4-43d1-aa0f-56b94e83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tle0" ma:index="12" nillable="true" ma:displayName="Title" ma:description="" ma:internalName="Title0">
      <xsd:simpleType>
        <xsd:restriction base="dms:Text">
          <xsd:maxLength value="255"/>
        </xsd:restriction>
      </xsd:simpleType>
    </xsd:element>
    <xsd:element name="Title1" ma:index="13" nillable="true" ma:displayName="Title" ma:description="" ma:internalName="Title1">
      <xsd:simpleType>
        <xsd:restriction base="dms:Text">
          <xsd:maxLength value="255"/>
        </xsd:restriction>
      </xsd:simpleType>
    </xsd:element>
    <xsd:element name="Title2" ma:index="14" nillable="true" ma:displayName="Title" ma:description="" ma:internalName="Title2">
      <xsd:simpleType>
        <xsd:restriction base="dms:Text">
          <xsd:maxLength value="255"/>
        </xsd:restriction>
      </xsd:simpleType>
    </xsd:element>
    <xsd:element name="Title3" ma:index="15" nillable="true" ma:displayName="Title" ma:description="" ma:internalName="Title3">
      <xsd:simpleType>
        <xsd:restriction base="dms:Text">
          <xsd:maxLength value="255"/>
        </xsd:restriction>
      </xsd:simpleType>
    </xsd:element>
    <xsd:element name="Title4" ma:index="16" nillable="true" ma:displayName="Title" ma:description="" ma:internalName="Title4">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2a203-049a-4af3-9e20-518078f34be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354c7240-1c00-4551-bd62-5b4843404a49}" ma:internalName="TaxCatchAll" ma:showField="CatchAllData" ma:web="a7a2a203-049a-4af3-9e20-518078f34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le4 xmlns="1ee617bb-aaf4-43d1-aa0f-56b94e8387fb" xsi:nil="true"/>
    <Title0 xmlns="1ee617bb-aaf4-43d1-aa0f-56b94e8387fb" xsi:nil="true"/>
    <Title1 xmlns="1ee617bb-aaf4-43d1-aa0f-56b94e8387fb" xsi:nil="true"/>
    <Title2 xmlns="1ee617bb-aaf4-43d1-aa0f-56b94e8387fb" xsi:nil="true"/>
    <lcf76f155ced4ddcb4097134ff3c332f xmlns="1ee617bb-aaf4-43d1-aa0f-56b94e8387fb">
      <Terms xmlns="http://schemas.microsoft.com/office/infopath/2007/PartnerControls"/>
    </lcf76f155ced4ddcb4097134ff3c332f>
    <Title3 xmlns="1ee617bb-aaf4-43d1-aa0f-56b94e8387fb" xsi:nil="true"/>
    <TaxCatchAll xmlns="a7a2a203-049a-4af3-9e20-518078f34be8" xsi:nil="true"/>
  </documentManagement>
</p:properties>
</file>

<file path=customXml/itemProps1.xml><?xml version="1.0" encoding="utf-8"?>
<ds:datastoreItem xmlns:ds="http://schemas.openxmlformats.org/officeDocument/2006/customXml" ds:itemID="{97F7828E-64C2-4727-981C-2EBF4DD98CF4}">
  <ds:schemaRefs>
    <ds:schemaRef ds:uri="http://schemas.microsoft.com/sharepoint/v3/contenttype/forms"/>
  </ds:schemaRefs>
</ds:datastoreItem>
</file>

<file path=customXml/itemProps2.xml><?xml version="1.0" encoding="utf-8"?>
<ds:datastoreItem xmlns:ds="http://schemas.openxmlformats.org/officeDocument/2006/customXml" ds:itemID="{BC787AD1-7056-44FC-B01E-BA8A90BA48E0}"/>
</file>

<file path=customXml/itemProps3.xml><?xml version="1.0" encoding="utf-8"?>
<ds:datastoreItem xmlns:ds="http://schemas.openxmlformats.org/officeDocument/2006/customXml" ds:itemID="{ACD5CBE1-E79C-414F-880B-6288C24BB239}">
  <ds:schemaRefs>
    <ds:schemaRef ds:uri="http://schemas.microsoft.com/office/2006/metadata/properties"/>
    <ds:schemaRef ds:uri="http://schemas.microsoft.com/office/infopath/2007/PartnerControls"/>
    <ds:schemaRef ds:uri="1ee617bb-aaf4-43d1-aa0f-56b94e8387fb"/>
    <ds:schemaRef ds:uri="a7a2a203-049a-4af3-9e20-518078f34be8"/>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1402</Words>
  <Characters>7716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SVFG</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Boxma, Bianca</dc:creator>
  <cp:keywords/>
  <dc:description/>
  <cp:lastModifiedBy>Hanschke, Anne</cp:lastModifiedBy>
  <cp:revision>12</cp:revision>
  <dcterms:created xsi:type="dcterms:W3CDTF">2023-02-28T10:13:00Z</dcterms:created>
  <dcterms:modified xsi:type="dcterms:W3CDTF">2023-02-28T10:25:00Z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0x0101006C7BC6A331514E49B5DD42ED495234FD</vt:lpwstr>
  </property>
  <property fmtid="{D5CDD505-2E9C-101B-9397-08002B2CF9AE}" pid="3" name="MediaServiceImageTags">
    <vt:lpwstr/>
  </property>
</Properties>
</file>